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Times New Roman" w:hAnsi="Times New Roman" w:eastAsia="方正小标宋简体"/>
          <w:spacing w:val="-22"/>
          <w:sz w:val="44"/>
          <w:szCs w:val="44"/>
        </w:rPr>
      </w:pPr>
      <w:r>
        <w:rPr>
          <w:rFonts w:ascii="Times New Roman" w:hAnsi="Times New Roman" w:eastAsia="方正小标宋简体"/>
          <w:spacing w:val="-22"/>
          <w:sz w:val="44"/>
          <w:szCs w:val="44"/>
        </w:rPr>
        <w:t>中共启东市自然资源和规划局党组</w:t>
      </w:r>
    </w:p>
    <w:p>
      <w:pPr>
        <w:overflowPunct w:val="0"/>
        <w:spacing w:line="560" w:lineRule="exact"/>
        <w:ind w:firstLine="1584" w:firstLineChars="400"/>
        <w:rPr>
          <w:rFonts w:ascii="Times New Roman" w:hAnsi="Times New Roman" w:eastAsia="方正小标宋简体"/>
          <w:spacing w:val="-22"/>
          <w:sz w:val="44"/>
          <w:szCs w:val="44"/>
        </w:rPr>
      </w:pPr>
      <w:r>
        <w:rPr>
          <w:rFonts w:ascii="Times New Roman" w:hAnsi="Times New Roman" w:eastAsia="方正小标宋简体"/>
          <w:spacing w:val="-22"/>
          <w:sz w:val="44"/>
          <w:szCs w:val="44"/>
        </w:rPr>
        <w:t>关于巡察整改进展情况的报告</w:t>
      </w:r>
    </w:p>
    <w:p>
      <w:pPr>
        <w:overflowPunct w:val="0"/>
        <w:snapToGrid w:val="0"/>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仿宋"/>
          <w:color w:val="000000"/>
          <w:sz w:val="23"/>
          <w:szCs w:val="23"/>
        </w:rPr>
      </w:pPr>
      <w:r>
        <w:rPr>
          <w:rFonts w:ascii="Times New Roman" w:hAnsi="仿宋" w:eastAsia="仿宋"/>
          <w:sz w:val="32"/>
          <w:szCs w:val="32"/>
        </w:rPr>
        <w:t>根据启东市委统一部署，</w:t>
      </w:r>
      <w:r>
        <w:rPr>
          <w:rFonts w:ascii="Times New Roman" w:hAnsi="Times New Roman" w:eastAsia="仿宋"/>
          <w:sz w:val="32"/>
          <w:szCs w:val="32"/>
        </w:rPr>
        <w:t>2020</w:t>
      </w:r>
      <w:r>
        <w:rPr>
          <w:rFonts w:ascii="Times New Roman" w:hAnsi="仿宋" w:eastAsia="仿宋"/>
          <w:sz w:val="32"/>
          <w:szCs w:val="32"/>
        </w:rPr>
        <w:t>年</w:t>
      </w:r>
      <w:r>
        <w:rPr>
          <w:rFonts w:ascii="Times New Roman" w:hAnsi="Times New Roman" w:eastAsia="仿宋"/>
          <w:sz w:val="32"/>
          <w:szCs w:val="32"/>
        </w:rPr>
        <w:t>4</w:t>
      </w:r>
      <w:r>
        <w:rPr>
          <w:rFonts w:ascii="Times New Roman" w:hAnsi="仿宋" w:eastAsia="仿宋"/>
          <w:sz w:val="32"/>
          <w:szCs w:val="32"/>
        </w:rPr>
        <w:t>月下旬至</w:t>
      </w:r>
      <w:r>
        <w:rPr>
          <w:rFonts w:ascii="Times New Roman" w:hAnsi="Times New Roman" w:eastAsia="仿宋"/>
          <w:sz w:val="32"/>
          <w:szCs w:val="32"/>
        </w:rPr>
        <w:t>7</w:t>
      </w:r>
      <w:r>
        <w:rPr>
          <w:rFonts w:ascii="Times New Roman" w:hAnsi="仿宋" w:eastAsia="仿宋"/>
          <w:sz w:val="32"/>
          <w:szCs w:val="32"/>
        </w:rPr>
        <w:t>月中旬，十三届启东市委第十四轮巡察一组对启东市自然资源和规划局进行了巡察。</w:t>
      </w:r>
      <w:r>
        <w:rPr>
          <w:rFonts w:ascii="Times New Roman" w:hAnsi="Times New Roman" w:eastAsia="仿宋"/>
          <w:sz w:val="32"/>
          <w:szCs w:val="32"/>
        </w:rPr>
        <w:t>2020</w:t>
      </w:r>
      <w:r>
        <w:rPr>
          <w:rFonts w:ascii="Times New Roman" w:hAnsi="仿宋" w:eastAsia="仿宋"/>
          <w:sz w:val="32"/>
          <w:szCs w:val="32"/>
        </w:rPr>
        <w:t>年</w:t>
      </w:r>
      <w:r>
        <w:rPr>
          <w:rFonts w:ascii="Times New Roman" w:hAnsi="Times New Roman" w:eastAsia="仿宋"/>
          <w:sz w:val="32"/>
          <w:szCs w:val="32"/>
        </w:rPr>
        <w:t>9</w:t>
      </w:r>
      <w:r>
        <w:rPr>
          <w:rFonts w:ascii="Times New Roman" w:hAnsi="仿宋" w:eastAsia="仿宋"/>
          <w:sz w:val="32"/>
          <w:szCs w:val="32"/>
        </w:rPr>
        <w:t>月</w:t>
      </w:r>
      <w:r>
        <w:rPr>
          <w:rFonts w:ascii="Times New Roman" w:hAnsi="Times New Roman" w:eastAsia="仿宋"/>
          <w:sz w:val="32"/>
          <w:szCs w:val="32"/>
        </w:rPr>
        <w:t>17</w:t>
      </w:r>
      <w:r>
        <w:rPr>
          <w:rFonts w:ascii="Times New Roman" w:hAnsi="仿宋" w:eastAsia="仿宋"/>
          <w:sz w:val="32"/>
          <w:szCs w:val="32"/>
        </w:rPr>
        <w:t>日，十三届启东市委第十四轮巡察一组向启东市自然资源和规划局党组反馈了巡察意见。按照党务公开原则和巡察工作有关要求，现将巡察整改进展情况予以公布。</w:t>
      </w:r>
    </w:p>
    <w:p>
      <w:pPr>
        <w:spacing w:line="560" w:lineRule="exact"/>
        <w:ind w:firstLine="640" w:firstLineChars="200"/>
        <w:outlineLvl w:val="0"/>
        <w:rPr>
          <w:rFonts w:ascii="Times New Roman" w:hAnsi="Times New Roman" w:eastAsia="黑体"/>
          <w:sz w:val="32"/>
          <w:szCs w:val="32"/>
        </w:rPr>
      </w:pPr>
      <w:r>
        <w:rPr>
          <w:rFonts w:ascii="Times New Roman" w:hAnsi="黑体" w:eastAsia="黑体"/>
          <w:sz w:val="32"/>
          <w:szCs w:val="32"/>
        </w:rPr>
        <w:t>一、提高站位，扎实推进巡察整改</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巡察组反馈意见</w:t>
      </w:r>
      <w:r>
        <w:rPr>
          <w:rFonts w:hint="eastAsia" w:ascii="Times New Roman" w:hAnsi="仿宋" w:eastAsia="仿宋"/>
          <w:sz w:val="32"/>
          <w:szCs w:val="32"/>
        </w:rPr>
        <w:t>后</w:t>
      </w:r>
      <w:r>
        <w:rPr>
          <w:rFonts w:ascii="Times New Roman" w:hAnsi="仿宋" w:eastAsia="仿宋"/>
          <w:sz w:val="32"/>
          <w:szCs w:val="32"/>
        </w:rPr>
        <w:t>，局党组认真研究部署巡察整改工作，</w:t>
      </w:r>
      <w:bookmarkStart w:id="0" w:name="_GoBack"/>
      <w:bookmarkEnd w:id="0"/>
      <w:r>
        <w:rPr>
          <w:rFonts w:ascii="Times New Roman" w:hAnsi="仿宋" w:eastAsia="仿宋"/>
          <w:sz w:val="32"/>
          <w:szCs w:val="32"/>
        </w:rPr>
        <w:t>局党组班子全体成员按照责任分工主动认领问题，牵头研究措施、带头整改，督促分管部门如期完成整改任务。党组书记、局长周长海同志不定期听取整改进展情况汇报，协调解决整改工作中出现的难点问题，逐个审核把关整改成果，真正做到一抓到底、抓出实效。</w:t>
      </w:r>
    </w:p>
    <w:p>
      <w:pPr>
        <w:spacing w:line="560" w:lineRule="exact"/>
        <w:ind w:firstLine="643" w:firstLineChars="200"/>
        <w:rPr>
          <w:rFonts w:ascii="Times New Roman" w:hAnsi="Times New Roman" w:eastAsia="仿宋"/>
          <w:sz w:val="32"/>
          <w:szCs w:val="32"/>
        </w:rPr>
      </w:pPr>
      <w:r>
        <w:rPr>
          <w:rFonts w:ascii="Times New Roman" w:hAnsi="楷体_GB2312" w:eastAsia="楷体_GB2312"/>
          <w:b/>
          <w:bCs/>
          <w:sz w:val="32"/>
          <w:szCs w:val="32"/>
        </w:rPr>
        <w:t>（一）统一思想认识，认真严肃对待。</w:t>
      </w:r>
      <w:r>
        <w:rPr>
          <w:rFonts w:ascii="Times New Roman" w:hAnsi="仿宋" w:eastAsia="仿宋"/>
          <w:sz w:val="32"/>
          <w:szCs w:val="32"/>
        </w:rPr>
        <w:t>为落实好市委第一巡察组巡察反馈问题的整改工作，</w:t>
      </w:r>
      <w:r>
        <w:rPr>
          <w:rFonts w:ascii="Times New Roman" w:hAnsi="Times New Roman" w:eastAsia="仿宋"/>
          <w:sz w:val="32"/>
          <w:szCs w:val="32"/>
        </w:rPr>
        <w:t>9</w:t>
      </w:r>
      <w:r>
        <w:rPr>
          <w:rFonts w:ascii="Times New Roman" w:hAnsi="仿宋" w:eastAsia="仿宋"/>
          <w:sz w:val="32"/>
          <w:szCs w:val="32"/>
        </w:rPr>
        <w:t>月</w:t>
      </w:r>
      <w:r>
        <w:rPr>
          <w:rFonts w:ascii="Times New Roman" w:hAnsi="Times New Roman" w:eastAsia="仿宋"/>
          <w:sz w:val="32"/>
          <w:szCs w:val="32"/>
        </w:rPr>
        <w:t>21</w:t>
      </w:r>
      <w:r>
        <w:rPr>
          <w:rFonts w:ascii="Times New Roman" w:hAnsi="仿宋" w:eastAsia="仿宋"/>
          <w:sz w:val="32"/>
          <w:szCs w:val="32"/>
        </w:rPr>
        <w:t>日，局党组组织召开落实巡察整改专题党组会议，针对巡察组指出的问题和意见建议，逐条逐项认真分析，研究制定整改方案，明确整改目标，细化责任分工，强化整改措施和具体完成时限，为整改工作定下了明确的目标、打下了坚实的基础。要求班子成员切实摆正位置，端正态度，正视问题，从讲政治、讲大局、讲党性、讲纪律的高度，充分认识巡察整改工作的重大意义，本着对党和自然资源事业高度负责的态度，实实在在落实整改工作，客观真实解决实际问题，把这次巡察整改作为接受党性教育、加强党性锻炼、经受组织考验的难得机会。</w:t>
      </w:r>
    </w:p>
    <w:p>
      <w:pPr>
        <w:spacing w:line="560" w:lineRule="exact"/>
        <w:ind w:firstLine="643" w:firstLineChars="200"/>
        <w:rPr>
          <w:rFonts w:ascii="Times New Roman" w:hAnsi="Times New Roman" w:eastAsia="仿宋"/>
          <w:sz w:val="32"/>
          <w:szCs w:val="32"/>
        </w:rPr>
      </w:pPr>
      <w:r>
        <w:rPr>
          <w:rFonts w:ascii="Times New Roman" w:hAnsi="楷体_GB2312" w:eastAsia="楷体_GB2312"/>
          <w:b/>
          <w:sz w:val="32"/>
          <w:szCs w:val="32"/>
        </w:rPr>
        <w:t>（二）加强组织领导，迅速研究部署。</w:t>
      </w:r>
      <w:r>
        <w:rPr>
          <w:rFonts w:ascii="Times New Roman" w:hAnsi="仿宋" w:eastAsia="仿宋"/>
          <w:sz w:val="32"/>
          <w:szCs w:val="32"/>
        </w:rPr>
        <w:t>我局成立了以党组书记、局长周长海同志为组长，分管领导为副组长，各职能科室负责人为组员的整改工作小组。分管党建工作的副局长朱炫炫同志负责牵头方案制定及整改落实的具体工作，局机关党委负责汇总、审核、上报等工作，各职能科室全面配合，做到认真整改、全面整改。在整改落实过程中，要求树立</w:t>
      </w:r>
      <w:r>
        <w:rPr>
          <w:rFonts w:ascii="Times New Roman" w:hAnsi="Times New Roman" w:eastAsia="仿宋"/>
          <w:sz w:val="32"/>
          <w:szCs w:val="32"/>
        </w:rPr>
        <w:t>“</w:t>
      </w:r>
      <w:r>
        <w:rPr>
          <w:rFonts w:ascii="Times New Roman" w:hAnsi="仿宋" w:eastAsia="仿宋"/>
          <w:sz w:val="32"/>
          <w:szCs w:val="32"/>
        </w:rPr>
        <w:t>靶向思维</w:t>
      </w:r>
      <w:r>
        <w:rPr>
          <w:rFonts w:ascii="Times New Roman" w:hAnsi="Times New Roman" w:eastAsia="仿宋"/>
          <w:sz w:val="32"/>
          <w:szCs w:val="32"/>
        </w:rPr>
        <w:t>”</w:t>
      </w:r>
      <w:r>
        <w:rPr>
          <w:rFonts w:ascii="Times New Roman" w:hAnsi="仿宋" w:eastAsia="仿宋"/>
          <w:sz w:val="32"/>
          <w:szCs w:val="32"/>
        </w:rPr>
        <w:t>，对症下药、精准发力，对立行立改的问题，立即整改，立见成效；对短期内能解决的问题，深入研究，限期整改，限期落实；对需要长期执行解决的问题，逐个研究，分阶段落实。同时，严格跟踪督办，实行标本兼治，推动源头治理，确保各项整改任务的按计划推进和按要求完成。</w:t>
      </w:r>
    </w:p>
    <w:p>
      <w:pPr>
        <w:spacing w:line="560" w:lineRule="exact"/>
        <w:ind w:firstLine="643" w:firstLineChars="200"/>
        <w:rPr>
          <w:rFonts w:ascii="Times New Roman" w:hAnsi="Times New Roman" w:eastAsia="仿宋"/>
          <w:sz w:val="32"/>
          <w:szCs w:val="32"/>
        </w:rPr>
      </w:pPr>
      <w:r>
        <w:rPr>
          <w:rFonts w:ascii="Times New Roman" w:hAnsi="楷体_GB2312" w:eastAsia="楷体_GB2312"/>
          <w:b/>
          <w:sz w:val="32"/>
          <w:szCs w:val="32"/>
        </w:rPr>
        <w:t>（三）坚持问题导向，明确目标责任。</w:t>
      </w:r>
      <w:r>
        <w:rPr>
          <w:rFonts w:ascii="Times New Roman" w:hAnsi="仿宋" w:eastAsia="仿宋"/>
          <w:sz w:val="32"/>
          <w:szCs w:val="32"/>
        </w:rPr>
        <w:t>全局上下对照局党组研究制定的整改方案，压实责任，坚持综合施策、精准发力，坚持整体联动、合力攻坚，坚持清单管理、对账销号。坚决做到</w:t>
      </w:r>
      <w:r>
        <w:rPr>
          <w:rFonts w:ascii="Times New Roman" w:hAnsi="Times New Roman" w:eastAsia="仿宋"/>
          <w:sz w:val="32"/>
          <w:szCs w:val="32"/>
        </w:rPr>
        <w:t>“</w:t>
      </w:r>
      <w:r>
        <w:rPr>
          <w:rFonts w:ascii="Times New Roman" w:hAnsi="仿宋" w:eastAsia="仿宋"/>
          <w:sz w:val="32"/>
          <w:szCs w:val="32"/>
        </w:rPr>
        <w:t>五个绝不</w:t>
      </w:r>
      <w:r>
        <w:rPr>
          <w:rFonts w:ascii="Times New Roman" w:hAnsi="Times New Roman" w:eastAsia="仿宋"/>
          <w:sz w:val="32"/>
          <w:szCs w:val="32"/>
        </w:rPr>
        <w:t>”</w:t>
      </w:r>
      <w:r>
        <w:rPr>
          <w:rFonts w:ascii="Times New Roman" w:hAnsi="仿宋" w:eastAsia="仿宋"/>
          <w:sz w:val="32"/>
          <w:szCs w:val="32"/>
        </w:rPr>
        <w:t>：绝不敷衍应付、绝不掉以轻心、绝不推诿扯皮、绝不阳奉阴违、绝不遮遮掩掩，以更实的举措、更快的行动、更硬的作风，抓好巡察整改工作。凡是巡察组查找出的问题，我们做到即知即改，集中整改，确保件件有答复；凡是巡察组提出的建议，我们都认真开展研究，及时落实，确保事事有回音。对马上能够整改的，将立行立改，力争问题整改不过夜。对需要逐步整改的，坚决做到四个</w:t>
      </w:r>
      <w:r>
        <w:rPr>
          <w:rFonts w:ascii="Times New Roman" w:hAnsi="Times New Roman" w:eastAsia="仿宋"/>
          <w:sz w:val="32"/>
          <w:szCs w:val="32"/>
        </w:rPr>
        <w:t>“</w:t>
      </w:r>
      <w:r>
        <w:rPr>
          <w:rFonts w:ascii="Times New Roman" w:hAnsi="仿宋" w:eastAsia="仿宋"/>
          <w:sz w:val="32"/>
          <w:szCs w:val="32"/>
        </w:rPr>
        <w:t>不放过</w:t>
      </w:r>
      <w:r>
        <w:rPr>
          <w:rFonts w:ascii="Times New Roman" w:hAnsi="Times New Roman" w:eastAsia="仿宋"/>
          <w:sz w:val="32"/>
          <w:szCs w:val="32"/>
        </w:rPr>
        <w:t>”</w:t>
      </w:r>
      <w:r>
        <w:rPr>
          <w:rFonts w:ascii="Times New Roman" w:hAnsi="仿宋" w:eastAsia="仿宋"/>
          <w:sz w:val="32"/>
          <w:szCs w:val="32"/>
        </w:rPr>
        <w:t>，问题不查清不放过、整改不到位不放过、责任不落实不放过、群众不满意不放过，确保问题整改落到实处、见到实效。</w:t>
      </w:r>
    </w:p>
    <w:p>
      <w:pPr>
        <w:spacing w:line="560" w:lineRule="exact"/>
        <w:ind w:firstLine="435"/>
        <w:rPr>
          <w:rFonts w:ascii="Times New Roman" w:hAnsi="Times New Roman" w:eastAsia="仿宋"/>
          <w:sz w:val="32"/>
          <w:szCs w:val="32"/>
        </w:rPr>
      </w:pPr>
      <w:r>
        <w:rPr>
          <w:rFonts w:ascii="Times New Roman" w:hAnsi="楷体_GB2312" w:eastAsia="楷体_GB2312"/>
          <w:b/>
          <w:bCs/>
          <w:sz w:val="32"/>
          <w:szCs w:val="32"/>
        </w:rPr>
        <w:t>（四）立足长效实效，强化成果运用。</w:t>
      </w:r>
      <w:r>
        <w:rPr>
          <w:rFonts w:ascii="Times New Roman" w:hAnsi="仿宋" w:eastAsia="仿宋"/>
          <w:sz w:val="32"/>
          <w:szCs w:val="32"/>
        </w:rPr>
        <w:t>一方面局党组以严肃认真的态度，深刻反思市委第一巡察组反馈的问题，剖析根源，找准症结，修订完善工作制度，加强财政监督管理，规范财务管理制度，加强人事任用管理，规范干部选拔任用、中层干部轮岗交流等，切实堵塞漏洞，从源头上巩固巡察成果。另一方面整改工作领导小组加强统筹协调和督促检查，从严从实消除问题积弊。及时向干部职工通报整改开展情况，积极接受监督建议，营造良好的整改氛围。在抓好整改、解决问题的同时，及时总结整改经验，研究制定科学、管用、长效的工作机制，巩固好、坚持好整改成果，通过整改促进工作，促进全系统干部职工工作作风转变。</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二、聚焦问题，逐一落实整改</w:t>
      </w:r>
    </w:p>
    <w:p>
      <w:pPr>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w:t>
      </w:r>
      <w:r>
        <w:rPr>
          <w:rFonts w:ascii="Times New Roman" w:hAnsi="仿宋" w:eastAsia="仿宋"/>
          <w:b/>
          <w:bCs/>
          <w:sz w:val="32"/>
          <w:szCs w:val="32"/>
        </w:rPr>
        <w:t>一）聚焦贯彻落实党的路线方针政策和党中央决策部署情况</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 xml:space="preserve"> 1.</w:t>
      </w:r>
      <w:r>
        <w:rPr>
          <w:rFonts w:ascii="Times New Roman" w:hAnsi="仿宋" w:eastAsia="仿宋"/>
          <w:bCs/>
          <w:sz w:val="32"/>
          <w:szCs w:val="32"/>
        </w:rPr>
        <w:t>学习贯彻习近平新时代中国特色社会主义思想和党的十九大精神不够深入。</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整改情况：党支部进一步丰富学习形式。</w:t>
      </w:r>
      <w:r>
        <w:rPr>
          <w:rFonts w:ascii="Times New Roman" w:hAnsi="仿宋" w:eastAsia="仿宋"/>
          <w:sz w:val="32"/>
          <w:szCs w:val="32"/>
        </w:rPr>
        <w:t>在学原著，读原文、讲党课的原有模式的基础上，增设写笔记、谈体会、集中测试、编印知识手册等多种方式，增加观看教育警示片环节，引导机关党员干部积极发言，见人见事见思想，切实提高政治觉悟和理论水平。</w:t>
      </w:r>
      <w:r>
        <w:rPr>
          <w:rFonts w:ascii="Times New Roman" w:hAnsi="仿宋" w:eastAsia="仿宋"/>
          <w:b/>
          <w:bCs/>
          <w:sz w:val="32"/>
          <w:szCs w:val="32"/>
        </w:rPr>
        <w:t>强化中心组学习的政治功能。</w:t>
      </w:r>
      <w:r>
        <w:rPr>
          <w:rFonts w:ascii="Times New Roman" w:hAnsi="仿宋" w:eastAsia="仿宋"/>
          <w:sz w:val="32"/>
          <w:szCs w:val="32"/>
        </w:rPr>
        <w:t>在学习中自觉运用新思想、新方略指导实践，将以单纯听读文献代替自主学习的学习模式，转变到以中心组成员自己学自己讲为主、以研讨交流为辅的轨道上来。真正把中心组学习作为严肃党内政治生活、强化党性修养，加强领导班子思想政治建设的重要制度，作为提高党的执政能力和领导水平的重要途径。</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2.</w:t>
      </w:r>
      <w:r>
        <w:rPr>
          <w:rFonts w:ascii="Times New Roman" w:hAnsi="仿宋" w:eastAsia="仿宋"/>
          <w:bCs/>
          <w:sz w:val="32"/>
          <w:szCs w:val="32"/>
        </w:rPr>
        <w:t>贯彻落实中央</w:t>
      </w:r>
      <w:r>
        <w:rPr>
          <w:rFonts w:ascii="Times New Roman" w:hAnsi="Times New Roman" w:eastAsia="仿宋"/>
          <w:bCs/>
          <w:sz w:val="32"/>
          <w:szCs w:val="32"/>
        </w:rPr>
        <w:t>“</w:t>
      </w:r>
      <w:r>
        <w:rPr>
          <w:rFonts w:ascii="Times New Roman" w:hAnsi="仿宋" w:eastAsia="仿宋"/>
          <w:bCs/>
          <w:sz w:val="32"/>
          <w:szCs w:val="32"/>
        </w:rPr>
        <w:t>生态文明建设</w:t>
      </w:r>
      <w:r>
        <w:rPr>
          <w:rFonts w:ascii="Times New Roman" w:hAnsi="Times New Roman" w:eastAsia="仿宋"/>
          <w:bCs/>
          <w:sz w:val="32"/>
          <w:szCs w:val="32"/>
        </w:rPr>
        <w:t>”</w:t>
      </w:r>
      <w:r>
        <w:rPr>
          <w:rFonts w:ascii="Times New Roman" w:hAnsi="仿宋" w:eastAsia="仿宋"/>
          <w:bCs/>
          <w:sz w:val="32"/>
          <w:szCs w:val="32"/>
        </w:rPr>
        <w:t>新发展理念落实不到位。</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w:t>
      </w:r>
      <w:r>
        <w:rPr>
          <w:rFonts w:ascii="Times New Roman" w:hAnsi="仿宋" w:eastAsia="仿宋"/>
          <w:sz w:val="32"/>
          <w:szCs w:val="32"/>
        </w:rPr>
        <w:t>局党组中心组专题学习了习近平总书记关于生态文明方面的重要论述，悟深悟透其中精神实质，树立发展和保护兼顾的用地新理念，从思想根本上提升土地利用节约集约意识。落实到实务具体做到：</w:t>
      </w:r>
      <w:r>
        <w:rPr>
          <w:rFonts w:ascii="Times New Roman" w:hAnsi="仿宋" w:eastAsia="仿宋"/>
          <w:b/>
          <w:bCs/>
          <w:sz w:val="32"/>
          <w:szCs w:val="32"/>
        </w:rPr>
        <w:t>一是坚持市场配置。</w:t>
      </w:r>
      <w:r>
        <w:rPr>
          <w:rFonts w:ascii="Times New Roman" w:hAnsi="仿宋" w:eastAsia="仿宋"/>
          <w:sz w:val="32"/>
          <w:szCs w:val="32"/>
        </w:rPr>
        <w:t>落实国有土地所有权权益，明晰使用权为核心的国有土地资产产权归属、权利类型及对应权能。扩大国有建设用地有偿使用范围，规范国有未利用地使用管理。完善国有土地有偿使用方式，健全公平开放透明的国有土地市场规则。</w:t>
      </w:r>
      <w:r>
        <w:rPr>
          <w:rFonts w:ascii="Times New Roman" w:hAnsi="仿宋" w:eastAsia="仿宋"/>
          <w:b/>
          <w:bCs/>
          <w:sz w:val="32"/>
          <w:szCs w:val="32"/>
        </w:rPr>
        <w:t>二是完善公共服务项目用地政策。</w:t>
      </w:r>
      <w:r>
        <w:rPr>
          <w:rFonts w:ascii="Times New Roman" w:hAnsi="仿宋" w:eastAsia="仿宋"/>
          <w:sz w:val="32"/>
          <w:szCs w:val="32"/>
        </w:rPr>
        <w:t>根据投融资体制改革要求，对可以使用划拨土地的能源、环境保护、保障性安居工程、养老、教育、文化、体育及供水、燃气供应、供热设施等项目，鼓励以出让方式有偿使用。</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3.</w:t>
      </w:r>
      <w:r>
        <w:rPr>
          <w:rFonts w:ascii="Times New Roman" w:hAnsi="仿宋" w:eastAsia="仿宋"/>
          <w:bCs/>
          <w:sz w:val="32"/>
          <w:szCs w:val="32"/>
        </w:rPr>
        <w:t>贯彻落实上级决策部署成效不明显。</w:t>
      </w:r>
    </w:p>
    <w:p>
      <w:pPr>
        <w:spacing w:line="560" w:lineRule="exact"/>
        <w:ind w:firstLine="643" w:firstLineChars="200"/>
        <w:rPr>
          <w:rFonts w:ascii="Times New Roman" w:hAnsi="Times New Roman" w:eastAsia="仿宋"/>
          <w:sz w:val="32"/>
          <w:szCs w:val="32"/>
          <w:highlight w:val="yellow"/>
        </w:rPr>
      </w:pPr>
      <w:r>
        <w:rPr>
          <w:rFonts w:ascii="Times New Roman" w:hAnsi="仿宋" w:eastAsia="仿宋"/>
          <w:b/>
          <w:sz w:val="32"/>
          <w:szCs w:val="32"/>
        </w:rPr>
        <w:t>整改情况：一是加大政策法规宣传。</w:t>
      </w:r>
      <w:r>
        <w:rPr>
          <w:rFonts w:ascii="Times New Roman" w:hAnsi="仿宋" w:eastAsia="仿宋"/>
          <w:sz w:val="32"/>
          <w:szCs w:val="32"/>
        </w:rPr>
        <w:t>结合全年</w:t>
      </w:r>
      <w:r>
        <w:rPr>
          <w:rFonts w:ascii="Times New Roman" w:hAnsi="Times New Roman" w:eastAsia="仿宋"/>
          <w:sz w:val="32"/>
          <w:szCs w:val="32"/>
        </w:rPr>
        <w:t>“3.19”</w:t>
      </w:r>
      <w:r>
        <w:rPr>
          <w:rFonts w:ascii="Times New Roman" w:hAnsi="仿宋" w:eastAsia="仿宋"/>
          <w:sz w:val="32"/>
          <w:szCs w:val="32"/>
        </w:rPr>
        <w:t>矿产资源法宣传日、</w:t>
      </w:r>
      <w:r>
        <w:rPr>
          <w:rFonts w:ascii="Times New Roman" w:hAnsi="Times New Roman" w:eastAsia="仿宋"/>
          <w:sz w:val="32"/>
          <w:szCs w:val="32"/>
        </w:rPr>
        <w:t>“6.25”</w:t>
      </w:r>
      <w:r>
        <w:rPr>
          <w:rFonts w:ascii="Times New Roman" w:hAnsi="仿宋" w:eastAsia="仿宋"/>
          <w:sz w:val="32"/>
          <w:szCs w:val="32"/>
        </w:rPr>
        <w:t>全国土地日、</w:t>
      </w:r>
      <w:r>
        <w:rPr>
          <w:rFonts w:ascii="Times New Roman" w:hAnsi="Times New Roman" w:eastAsia="仿宋"/>
          <w:sz w:val="32"/>
          <w:szCs w:val="32"/>
        </w:rPr>
        <w:t>“12.4”</w:t>
      </w:r>
      <w:r>
        <w:rPr>
          <w:rFonts w:ascii="Times New Roman" w:hAnsi="仿宋" w:eastAsia="仿宋"/>
          <w:sz w:val="32"/>
          <w:szCs w:val="32"/>
        </w:rPr>
        <w:t>全国法制宣传日等七个主题活动，通过报刊、电台、机关网站、微信公众号等媒体，广泛开展自然资源政策法规，向全社会大力宣传自然资源政策法规，选择典型案例、热点案例等开展</w:t>
      </w:r>
      <w:r>
        <w:rPr>
          <w:rFonts w:ascii="Times New Roman" w:hAnsi="Times New Roman" w:eastAsia="仿宋"/>
          <w:sz w:val="32"/>
          <w:szCs w:val="32"/>
        </w:rPr>
        <w:t>“</w:t>
      </w:r>
      <w:r>
        <w:rPr>
          <w:rFonts w:ascii="Times New Roman" w:hAnsi="仿宋" w:eastAsia="仿宋"/>
          <w:sz w:val="32"/>
          <w:szCs w:val="32"/>
        </w:rPr>
        <w:t>以案释法</w:t>
      </w:r>
      <w:r>
        <w:rPr>
          <w:rFonts w:ascii="Times New Roman" w:hAnsi="Times New Roman" w:eastAsia="仿宋"/>
          <w:sz w:val="32"/>
          <w:szCs w:val="32"/>
        </w:rPr>
        <w:t>”</w:t>
      </w:r>
      <w:r>
        <w:rPr>
          <w:rFonts w:ascii="Times New Roman" w:hAnsi="仿宋" w:eastAsia="仿宋"/>
          <w:sz w:val="32"/>
          <w:szCs w:val="32"/>
        </w:rPr>
        <w:t>宣传。</w:t>
      </w:r>
      <w:r>
        <w:rPr>
          <w:rFonts w:ascii="Times New Roman" w:hAnsi="仿宋" w:eastAsia="仿宋"/>
          <w:b/>
          <w:sz w:val="32"/>
          <w:szCs w:val="32"/>
        </w:rPr>
        <w:t>二是严格落实执法监管机制。</w:t>
      </w:r>
      <w:r>
        <w:rPr>
          <w:rFonts w:ascii="Times New Roman" w:hAnsi="仿宋" w:eastAsia="仿宋"/>
          <w:sz w:val="32"/>
          <w:szCs w:val="32"/>
        </w:rPr>
        <w:t>认真执行市政府《关于进一步加强自然资源综合执法监管推进落实共同责任促进依法依规用地的意见》（启政办发〔</w:t>
      </w:r>
      <w:r>
        <w:rPr>
          <w:rFonts w:ascii="Times New Roman" w:hAnsi="Times New Roman" w:eastAsia="仿宋"/>
          <w:sz w:val="32"/>
          <w:szCs w:val="32"/>
        </w:rPr>
        <w:t>2018</w:t>
      </w:r>
      <w:r>
        <w:rPr>
          <w:rFonts w:ascii="Times New Roman" w:hAnsi="仿宋" w:eastAsia="仿宋"/>
          <w:sz w:val="32"/>
          <w:szCs w:val="32"/>
        </w:rPr>
        <w:t>〕</w:t>
      </w:r>
      <w:r>
        <w:rPr>
          <w:rFonts w:ascii="Times New Roman" w:hAnsi="Times New Roman" w:eastAsia="仿宋"/>
          <w:sz w:val="32"/>
          <w:szCs w:val="32"/>
        </w:rPr>
        <w:t>125</w:t>
      </w:r>
      <w:r>
        <w:rPr>
          <w:rFonts w:ascii="Times New Roman" w:hAnsi="仿宋" w:eastAsia="仿宋"/>
          <w:sz w:val="32"/>
          <w:szCs w:val="32"/>
        </w:rPr>
        <w:t>号）、《关于进一步加强自然资源综合执法监管推进落实共同责任机制促进依法依规用地的补充意见》（启政办发〔</w:t>
      </w:r>
      <w:r>
        <w:rPr>
          <w:rFonts w:ascii="Times New Roman" w:hAnsi="Times New Roman" w:eastAsia="仿宋"/>
          <w:sz w:val="32"/>
          <w:szCs w:val="32"/>
        </w:rPr>
        <w:t>2020</w:t>
      </w:r>
      <w:r>
        <w:rPr>
          <w:rFonts w:ascii="Times New Roman" w:hAnsi="仿宋" w:eastAsia="仿宋"/>
          <w:sz w:val="32"/>
          <w:szCs w:val="32"/>
        </w:rPr>
        <w:t>〕</w:t>
      </w:r>
      <w:r>
        <w:rPr>
          <w:rFonts w:ascii="Times New Roman" w:hAnsi="Times New Roman" w:eastAsia="仿宋"/>
          <w:sz w:val="32"/>
          <w:szCs w:val="32"/>
        </w:rPr>
        <w:t>32</w:t>
      </w:r>
      <w:r>
        <w:rPr>
          <w:rFonts w:ascii="Times New Roman" w:hAnsi="仿宋" w:eastAsia="仿宋"/>
          <w:sz w:val="32"/>
          <w:szCs w:val="32"/>
        </w:rPr>
        <w:t>号），结合</w:t>
      </w:r>
      <w:r>
        <w:rPr>
          <w:rFonts w:ascii="Times New Roman" w:hAnsi="Times New Roman" w:eastAsia="仿宋"/>
          <w:sz w:val="32"/>
          <w:szCs w:val="32"/>
        </w:rPr>
        <w:t>“</w:t>
      </w:r>
      <w:r>
        <w:rPr>
          <w:rFonts w:ascii="Times New Roman" w:hAnsi="仿宋" w:eastAsia="仿宋"/>
          <w:sz w:val="32"/>
          <w:szCs w:val="32"/>
        </w:rPr>
        <w:t>智慧守土</w:t>
      </w:r>
      <w:r>
        <w:rPr>
          <w:rFonts w:ascii="Times New Roman" w:hAnsi="Times New Roman" w:eastAsia="仿宋"/>
          <w:sz w:val="32"/>
          <w:szCs w:val="32"/>
        </w:rPr>
        <w:t>”</w:t>
      </w:r>
      <w:r>
        <w:rPr>
          <w:rFonts w:ascii="Times New Roman" w:hAnsi="仿宋" w:eastAsia="仿宋"/>
          <w:sz w:val="32"/>
          <w:szCs w:val="32"/>
        </w:rPr>
        <w:t>监管系统，对自然资源违法行为做到早发现、早预警、早查处。同时强化了部门联动，推动落实市镇村三级共同责任，及时有效发现制止违法用地。</w:t>
      </w:r>
      <w:r>
        <w:rPr>
          <w:rFonts w:ascii="Times New Roman" w:hAnsi="仿宋" w:eastAsia="仿宋"/>
          <w:b/>
          <w:sz w:val="32"/>
          <w:szCs w:val="32"/>
        </w:rPr>
        <w:t>三是积极沟通协调，完成上级交办的整改任务。</w:t>
      </w:r>
      <w:r>
        <w:rPr>
          <w:rFonts w:ascii="Times New Roman" w:hAnsi="仿宋" w:eastAsia="仿宋"/>
          <w:sz w:val="32"/>
          <w:szCs w:val="32"/>
        </w:rPr>
        <w:t>①长江口（北支）省级湿地自然保护区内</w:t>
      </w:r>
      <w:r>
        <w:rPr>
          <w:rFonts w:ascii="Times New Roman" w:hAnsi="Times New Roman" w:eastAsia="仿宋"/>
          <w:sz w:val="32"/>
          <w:szCs w:val="32"/>
        </w:rPr>
        <w:t>13</w:t>
      </w:r>
      <w:r>
        <w:rPr>
          <w:rFonts w:ascii="Times New Roman" w:hAnsi="仿宋" w:eastAsia="仿宋"/>
          <w:sz w:val="32"/>
          <w:szCs w:val="32"/>
        </w:rPr>
        <w:t>宗养殖海域使用权证已经注销，并完成了整改问题销号，位于核心区及缓冲区养殖区已退出、国际光缆穿越实验区已完成生态补偿，省整治办正在启动销号程序。②国家海洋督察反馈的</w:t>
      </w:r>
      <w:r>
        <w:rPr>
          <w:rFonts w:ascii="Times New Roman" w:hAnsi="Times New Roman" w:eastAsia="仿宋"/>
          <w:sz w:val="32"/>
          <w:szCs w:val="32"/>
        </w:rPr>
        <w:t>11</w:t>
      </w:r>
      <w:r>
        <w:rPr>
          <w:rFonts w:ascii="Times New Roman" w:hAnsi="仿宋" w:eastAsia="仿宋"/>
          <w:sz w:val="32"/>
          <w:szCs w:val="32"/>
        </w:rPr>
        <w:t>项整改任务，有</w:t>
      </w:r>
      <w:r>
        <w:rPr>
          <w:rFonts w:ascii="Times New Roman" w:hAnsi="Times New Roman" w:eastAsia="仿宋"/>
          <w:sz w:val="32"/>
          <w:szCs w:val="32"/>
        </w:rPr>
        <w:t>6</w:t>
      </w:r>
      <w:r>
        <w:rPr>
          <w:rFonts w:ascii="Times New Roman" w:hAnsi="仿宋" w:eastAsia="仿宋"/>
          <w:sz w:val="32"/>
          <w:szCs w:val="32"/>
        </w:rPr>
        <w:t>项已经完成整改，</w:t>
      </w:r>
      <w:r>
        <w:rPr>
          <w:rFonts w:ascii="Times New Roman" w:hAnsi="Times New Roman" w:eastAsia="仿宋"/>
          <w:sz w:val="32"/>
          <w:szCs w:val="32"/>
        </w:rPr>
        <w:t>4</w:t>
      </w:r>
      <w:r>
        <w:rPr>
          <w:rFonts w:ascii="Times New Roman" w:hAnsi="仿宋" w:eastAsia="仿宋"/>
          <w:sz w:val="32"/>
          <w:szCs w:val="32"/>
        </w:rPr>
        <w:t>项整改进展明显，</w:t>
      </w:r>
      <w:r>
        <w:rPr>
          <w:rFonts w:ascii="Times New Roman" w:hAnsi="Times New Roman" w:eastAsia="仿宋"/>
          <w:sz w:val="32"/>
          <w:szCs w:val="32"/>
        </w:rPr>
        <w:t>1</w:t>
      </w:r>
      <w:r>
        <w:rPr>
          <w:rFonts w:ascii="Times New Roman" w:hAnsi="仿宋" w:eastAsia="仿宋"/>
          <w:sz w:val="32"/>
          <w:szCs w:val="32"/>
        </w:rPr>
        <w:t>项正在推进，下阶段将积极对上沟通协调尽早完成整改。③</w:t>
      </w:r>
      <w:r>
        <w:rPr>
          <w:rFonts w:ascii="Times New Roman" w:hAnsi="Times New Roman" w:eastAsia="仿宋"/>
          <w:sz w:val="32"/>
          <w:szCs w:val="32"/>
        </w:rPr>
        <w:t>2019</w:t>
      </w:r>
      <w:r>
        <w:rPr>
          <w:rFonts w:ascii="Times New Roman" w:hAnsi="仿宋" w:eastAsia="仿宋"/>
          <w:sz w:val="32"/>
          <w:szCs w:val="32"/>
        </w:rPr>
        <w:t>年省厅重点执法检查违法用地</w:t>
      </w:r>
      <w:r>
        <w:rPr>
          <w:rFonts w:ascii="Times New Roman" w:hAnsi="Times New Roman" w:eastAsia="仿宋"/>
          <w:sz w:val="32"/>
          <w:szCs w:val="32"/>
        </w:rPr>
        <w:t>44</w:t>
      </w:r>
      <w:r>
        <w:rPr>
          <w:rFonts w:ascii="Times New Roman" w:hAnsi="仿宋" w:eastAsia="仿宋"/>
          <w:sz w:val="32"/>
          <w:szCs w:val="32"/>
        </w:rPr>
        <w:t>宗，基本完成了整改工作。</w:t>
      </w:r>
      <w:r>
        <w:rPr>
          <w:rFonts w:ascii="Times New Roman" w:hAnsi="仿宋" w:eastAsia="仿宋"/>
          <w:b/>
          <w:sz w:val="32"/>
          <w:szCs w:val="32"/>
        </w:rPr>
        <w:t>四是规范行政执法营造良好营商环境。</w:t>
      </w:r>
      <w:r>
        <w:rPr>
          <w:rFonts w:ascii="Times New Roman" w:hAnsi="仿宋" w:eastAsia="仿宋"/>
          <w:sz w:val="32"/>
          <w:szCs w:val="32"/>
        </w:rPr>
        <w:t>①对照新修订的《土地管理法》、《土地管理法实施条例》征求意见稿等，结合工作实际出台</w:t>
      </w:r>
      <w:r>
        <w:rPr>
          <w:rFonts w:ascii="Times New Roman" w:hAnsi="Times New Roman" w:eastAsia="仿宋"/>
          <w:sz w:val="32"/>
          <w:szCs w:val="32"/>
        </w:rPr>
        <w:t>“</w:t>
      </w:r>
      <w:r>
        <w:rPr>
          <w:rFonts w:ascii="Times New Roman" w:hAnsi="仿宋" w:eastAsia="仿宋"/>
          <w:sz w:val="32"/>
          <w:szCs w:val="32"/>
        </w:rPr>
        <w:t>规范行政处罚自由裁量权办法和标准</w:t>
      </w:r>
      <w:r>
        <w:rPr>
          <w:rFonts w:ascii="Times New Roman" w:hAnsi="Times New Roman" w:eastAsia="仿宋"/>
          <w:sz w:val="32"/>
          <w:szCs w:val="32"/>
        </w:rPr>
        <w:t>”</w:t>
      </w:r>
      <w:r>
        <w:rPr>
          <w:rFonts w:ascii="Times New Roman" w:hAnsi="仿宋" w:eastAsia="仿宋"/>
          <w:sz w:val="32"/>
          <w:szCs w:val="32"/>
        </w:rPr>
        <w:t>切实维护公民、法人或者其他组织的合法权益。</w:t>
      </w:r>
      <w:r>
        <w:rPr>
          <w:rFonts w:ascii="Times New Roman" w:hAnsi="仿宋" w:eastAsia="仿宋"/>
          <w:bCs/>
          <w:sz w:val="32"/>
          <w:szCs w:val="32"/>
        </w:rPr>
        <w:t>②</w:t>
      </w:r>
      <w:r>
        <w:rPr>
          <w:rFonts w:ascii="Times New Roman" w:hAnsi="仿宋" w:eastAsia="仿宋"/>
          <w:sz w:val="32"/>
          <w:szCs w:val="32"/>
        </w:rPr>
        <w:t>为确保公平公正执法，监察大队、各分局（所）均已配备了行政执法记录仪，对现场检查、调查取证、文书送达等执法过程进行音像记录，记录信息及时归档、保存。</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4.</w:t>
      </w:r>
      <w:r>
        <w:rPr>
          <w:rFonts w:ascii="Times New Roman" w:hAnsi="仿宋" w:eastAsia="仿宋"/>
          <w:bCs/>
          <w:sz w:val="32"/>
          <w:szCs w:val="32"/>
        </w:rPr>
        <w:t>党组抓党建的观念理顺不够</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w:t>
      </w:r>
      <w:r>
        <w:rPr>
          <w:rFonts w:ascii="Times New Roman" w:hAnsi="仿宋" w:eastAsia="仿宋"/>
          <w:sz w:val="32"/>
          <w:szCs w:val="32"/>
        </w:rPr>
        <w:t>局党组树立</w:t>
      </w:r>
      <w:r>
        <w:rPr>
          <w:rFonts w:ascii="Times New Roman" w:hAnsi="Times New Roman" w:eastAsia="仿宋"/>
          <w:sz w:val="32"/>
          <w:szCs w:val="32"/>
        </w:rPr>
        <w:t>“</w:t>
      </w:r>
      <w:r>
        <w:rPr>
          <w:rFonts w:ascii="Times New Roman" w:hAnsi="仿宋" w:eastAsia="仿宋"/>
          <w:sz w:val="32"/>
          <w:szCs w:val="32"/>
        </w:rPr>
        <w:t>抓好党建是最大的政绩</w:t>
      </w:r>
      <w:r>
        <w:rPr>
          <w:rFonts w:ascii="Times New Roman" w:hAnsi="Times New Roman" w:eastAsia="仿宋"/>
          <w:sz w:val="32"/>
          <w:szCs w:val="32"/>
        </w:rPr>
        <w:t>”</w:t>
      </w:r>
      <w:r>
        <w:rPr>
          <w:rFonts w:ascii="Times New Roman" w:hAnsi="仿宋" w:eastAsia="仿宋"/>
          <w:sz w:val="32"/>
          <w:szCs w:val="32"/>
        </w:rPr>
        <w:t>的理念，</w:t>
      </w:r>
      <w:r>
        <w:rPr>
          <w:rFonts w:ascii="Times New Roman" w:hAnsi="仿宋" w:eastAsia="仿宋"/>
          <w:kern w:val="0"/>
          <w:sz w:val="32"/>
          <w:szCs w:val="32"/>
        </w:rPr>
        <w:t>强化</w:t>
      </w:r>
      <w:r>
        <w:rPr>
          <w:rFonts w:ascii="Times New Roman" w:hAnsi="Times New Roman" w:eastAsia="仿宋"/>
          <w:kern w:val="0"/>
          <w:sz w:val="32"/>
          <w:szCs w:val="32"/>
        </w:rPr>
        <w:t>“</w:t>
      </w:r>
      <w:r>
        <w:rPr>
          <w:rFonts w:ascii="Times New Roman" w:hAnsi="仿宋" w:eastAsia="仿宋"/>
          <w:kern w:val="0"/>
          <w:sz w:val="32"/>
          <w:szCs w:val="32"/>
        </w:rPr>
        <w:t>行政机关本质上是政治机关</w:t>
      </w:r>
      <w:r>
        <w:rPr>
          <w:rFonts w:ascii="Times New Roman" w:hAnsi="Times New Roman" w:eastAsia="仿宋"/>
          <w:kern w:val="0"/>
          <w:sz w:val="32"/>
          <w:szCs w:val="32"/>
        </w:rPr>
        <w:t>”</w:t>
      </w:r>
      <w:r>
        <w:rPr>
          <w:rFonts w:ascii="Times New Roman" w:hAnsi="仿宋" w:eastAsia="仿宋"/>
          <w:kern w:val="0"/>
          <w:sz w:val="32"/>
          <w:szCs w:val="32"/>
        </w:rPr>
        <w:t>的意识，认真落实新时代党的建设总要求，扎实推进机关党的建设。</w:t>
      </w:r>
      <w:r>
        <w:rPr>
          <w:rFonts w:ascii="Times New Roman" w:hAnsi="仿宋" w:eastAsia="仿宋"/>
          <w:bCs/>
          <w:sz w:val="32"/>
          <w:szCs w:val="32"/>
        </w:rPr>
        <w:t>一是把全面从严治党工作的部署、推进、落实列入党组会议讨论事项，党组集体讨论全面从严治党工作计划，研究制定主体责任清单。二</w:t>
      </w:r>
      <w:r>
        <w:rPr>
          <w:rFonts w:ascii="Times New Roman" w:hAnsi="仿宋" w:eastAsia="仿宋"/>
          <w:bCs/>
          <w:kern w:val="0"/>
          <w:sz w:val="32"/>
          <w:szCs w:val="32"/>
        </w:rPr>
        <w:t>是严格执行</w:t>
      </w:r>
      <w:r>
        <w:rPr>
          <w:rFonts w:ascii="Times New Roman" w:hAnsi="仿宋" w:eastAsia="仿宋"/>
          <w:bCs/>
          <w:sz w:val="32"/>
          <w:szCs w:val="32"/>
        </w:rPr>
        <w:t>双重组织生活制度。班子成员带头参加所在支部和党小组的组织生活。对于确因会议、出差等情况无法参加党支部和党小组活动</w:t>
      </w:r>
      <w:r>
        <w:rPr>
          <w:rFonts w:ascii="Times New Roman" w:hAnsi="仿宋" w:eastAsia="仿宋"/>
          <w:sz w:val="32"/>
          <w:szCs w:val="32"/>
        </w:rPr>
        <w:t>的，应履行请假报备手续，并在会后及时补学。三</w:t>
      </w:r>
      <w:r>
        <w:rPr>
          <w:rFonts w:ascii="Times New Roman" w:hAnsi="仿宋" w:eastAsia="仿宋"/>
          <w:bCs/>
          <w:sz w:val="32"/>
          <w:szCs w:val="32"/>
        </w:rPr>
        <w:t>是规范全面从严治党类文件的发文。采取专</w:t>
      </w:r>
      <w:r>
        <w:rPr>
          <w:rFonts w:ascii="Times New Roman" w:hAnsi="仿宋" w:eastAsia="仿宋"/>
          <w:sz w:val="32"/>
          <w:szCs w:val="32"/>
        </w:rPr>
        <w:t>人严格审核，统一登记、统一编号、统一发文的模式，确保行文主体使用适当、格式标准规范、质量提高。</w:t>
      </w:r>
    </w:p>
    <w:p>
      <w:pPr>
        <w:spacing w:line="560" w:lineRule="exact"/>
        <w:ind w:firstLine="627" w:firstLineChars="196"/>
        <w:rPr>
          <w:rFonts w:ascii="Times New Roman" w:hAnsi="Times New Roman" w:eastAsia="仿宋"/>
          <w:bCs/>
          <w:sz w:val="32"/>
          <w:szCs w:val="32"/>
        </w:rPr>
      </w:pPr>
      <w:r>
        <w:rPr>
          <w:rFonts w:ascii="Times New Roman" w:hAnsi="Times New Roman" w:eastAsia="仿宋"/>
          <w:bCs/>
          <w:sz w:val="32"/>
          <w:szCs w:val="32"/>
        </w:rPr>
        <w:t>5.</w:t>
      </w:r>
      <w:r>
        <w:rPr>
          <w:rFonts w:ascii="Times New Roman" w:hAnsi="仿宋" w:eastAsia="仿宋"/>
          <w:bCs/>
          <w:sz w:val="32"/>
          <w:szCs w:val="32"/>
        </w:rPr>
        <w:t>党组执行民主集中制各项制度不够严谨</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整改情况：一是严格落实党组会议事规则。</w:t>
      </w:r>
      <w:r>
        <w:rPr>
          <w:rFonts w:ascii="Times New Roman" w:hAnsi="仿宋" w:eastAsia="仿宋"/>
          <w:sz w:val="32"/>
          <w:szCs w:val="32"/>
        </w:rPr>
        <w:t>杜绝以办公会等替代党组会议，促进决策规范化</w:t>
      </w:r>
      <w:r>
        <w:rPr>
          <w:rFonts w:hint="eastAsia" w:ascii="Times New Roman" w:hAnsi="仿宋" w:eastAsia="仿宋"/>
          <w:sz w:val="32"/>
          <w:szCs w:val="32"/>
        </w:rPr>
        <w:t>、</w:t>
      </w:r>
      <w:r>
        <w:rPr>
          <w:rFonts w:ascii="Times New Roman" w:hAnsi="仿宋" w:eastAsia="仿宋"/>
          <w:sz w:val="32"/>
          <w:szCs w:val="32"/>
        </w:rPr>
        <w:t>高效化，事前充分酝酿，防止开议而不决的会议。在深入调研论证、广泛听取意见的基础上，由局党组集体讨论、按少数服从多数作出决定，充分发挥局党组领导核心作用。</w:t>
      </w:r>
      <w:r>
        <w:rPr>
          <w:rFonts w:ascii="Times New Roman" w:hAnsi="仿宋" w:eastAsia="仿宋"/>
          <w:b/>
          <w:bCs/>
          <w:sz w:val="32"/>
          <w:szCs w:val="32"/>
        </w:rPr>
        <w:t>二是严格执行</w:t>
      </w:r>
      <w:r>
        <w:rPr>
          <w:rFonts w:ascii="Times New Roman" w:hAnsi="Times New Roman" w:eastAsia="仿宋"/>
          <w:b/>
          <w:bCs/>
          <w:sz w:val="32"/>
          <w:szCs w:val="32"/>
        </w:rPr>
        <w:t>“</w:t>
      </w:r>
      <w:r>
        <w:rPr>
          <w:rFonts w:ascii="Times New Roman" w:hAnsi="仿宋" w:eastAsia="仿宋"/>
          <w:b/>
          <w:bCs/>
          <w:sz w:val="32"/>
          <w:szCs w:val="32"/>
        </w:rPr>
        <w:t>三重一大</w:t>
      </w:r>
      <w:r>
        <w:rPr>
          <w:rFonts w:ascii="Times New Roman" w:hAnsi="Times New Roman" w:eastAsia="仿宋"/>
          <w:b/>
          <w:bCs/>
          <w:sz w:val="32"/>
          <w:szCs w:val="32"/>
        </w:rPr>
        <w:t>”</w:t>
      </w:r>
      <w:r>
        <w:rPr>
          <w:rFonts w:ascii="Times New Roman" w:hAnsi="仿宋" w:eastAsia="仿宋"/>
          <w:b/>
          <w:bCs/>
          <w:sz w:val="32"/>
          <w:szCs w:val="32"/>
        </w:rPr>
        <w:t>报备制度。</w:t>
      </w:r>
      <w:r>
        <w:rPr>
          <w:rFonts w:ascii="Times New Roman" w:hAnsi="仿宋" w:eastAsia="仿宋"/>
          <w:sz w:val="32"/>
          <w:szCs w:val="32"/>
        </w:rPr>
        <w:t>严格落实重大事项先决策再落实并及时上报备案工作流程，具体工作人员根据党组会议程安排上报讨论议题后实时跟踪议题决策情况，明确决策结果后落实相关工作并及时上报备案。对巡察发现不符合报备流程的两个事项，予以重新报备。</w:t>
      </w:r>
    </w:p>
    <w:p>
      <w:pPr>
        <w:spacing w:line="560" w:lineRule="exact"/>
        <w:ind w:firstLine="627" w:firstLineChars="196"/>
        <w:rPr>
          <w:rFonts w:ascii="Times New Roman" w:hAnsi="Times New Roman" w:eastAsia="仿宋"/>
          <w:bCs/>
          <w:sz w:val="32"/>
          <w:szCs w:val="32"/>
        </w:rPr>
      </w:pPr>
      <w:r>
        <w:rPr>
          <w:rFonts w:ascii="Times New Roman" w:hAnsi="Times New Roman" w:eastAsia="仿宋"/>
          <w:bCs/>
          <w:sz w:val="32"/>
          <w:szCs w:val="32"/>
        </w:rPr>
        <w:t>6.</w:t>
      </w:r>
      <w:r>
        <w:rPr>
          <w:rFonts w:ascii="Times New Roman" w:hAnsi="仿宋" w:eastAsia="仿宋"/>
          <w:bCs/>
          <w:sz w:val="32"/>
          <w:szCs w:val="32"/>
        </w:rPr>
        <w:t>党组议事规则不够健全</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整改情况：一是规范党组议事记录标准，加强教育培训。</w:t>
      </w:r>
      <w:r>
        <w:rPr>
          <w:rFonts w:ascii="Times New Roman" w:hAnsi="仿宋" w:eastAsia="仿宋"/>
          <w:sz w:val="32"/>
          <w:szCs w:val="32"/>
        </w:rPr>
        <w:t>派工作人员到市相关部门专门学习公文处理的经验和相关制度，强化记录人员的业务水平。使用党组会议专门记录本，进一步规范党组会议的记录格式、内容和关键要素，详实记录班子成员的发言内容、提出的观点和主张，以及一把手领导末尾表态的结论等内容。严格按照要求做好党组会议记录。</w:t>
      </w:r>
      <w:r>
        <w:rPr>
          <w:rFonts w:ascii="Times New Roman" w:hAnsi="仿宋" w:eastAsia="仿宋"/>
          <w:b/>
          <w:bCs/>
          <w:sz w:val="32"/>
          <w:szCs w:val="32"/>
        </w:rPr>
        <w:t>二是进一步修订完善《中共启东市自然资源和规划局党组议事规则》。</w:t>
      </w:r>
      <w:r>
        <w:rPr>
          <w:rFonts w:ascii="Times New Roman" w:hAnsi="仿宋" w:eastAsia="仿宋"/>
          <w:sz w:val="32"/>
          <w:szCs w:val="32"/>
        </w:rPr>
        <w:t>通过完善议事规则保障党组决策的民主化和科学化。党组会议事前认真酝酿，杜绝党组会议议题重复讨论的现象。对于党组议事通过的相关内容，会后及时执行决策，提高认识，认真仔细编制，提高文件汇编的全面性、准确性。</w:t>
      </w:r>
    </w:p>
    <w:p>
      <w:pPr>
        <w:spacing w:line="560" w:lineRule="exact"/>
        <w:ind w:firstLine="627" w:firstLineChars="196"/>
        <w:rPr>
          <w:rFonts w:ascii="Times New Roman" w:hAnsi="Times New Roman" w:eastAsia="仿宋"/>
          <w:bCs/>
          <w:sz w:val="32"/>
          <w:szCs w:val="32"/>
        </w:rPr>
      </w:pPr>
      <w:r>
        <w:rPr>
          <w:rFonts w:ascii="Times New Roman" w:hAnsi="Times New Roman" w:eastAsia="仿宋"/>
          <w:bCs/>
          <w:sz w:val="32"/>
          <w:szCs w:val="32"/>
        </w:rPr>
        <w:t>7.</w:t>
      </w:r>
      <w:r>
        <w:rPr>
          <w:rFonts w:ascii="Times New Roman" w:hAnsi="仿宋" w:eastAsia="仿宋"/>
          <w:bCs/>
          <w:sz w:val="32"/>
          <w:szCs w:val="32"/>
        </w:rPr>
        <w:t>干部选拔任用不规范</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整改情况：一是严格执行《党政领导干部选拔任用工作条例》。</w:t>
      </w:r>
      <w:r>
        <w:rPr>
          <w:rFonts w:ascii="Times New Roman" w:hAnsi="仿宋" w:eastAsia="仿宋"/>
          <w:sz w:val="32"/>
          <w:szCs w:val="32"/>
        </w:rPr>
        <w:t>规范民主推荐、组织考察、转正定级和讨论决定等程序，增强选人用人的公信度。凡是人事提拔任免或人事调整，都经过党组会研究，正式行文。同时确保党组会详细记录，并做好相关任免材料的归档工作。</w:t>
      </w:r>
      <w:r>
        <w:rPr>
          <w:rFonts w:ascii="Times New Roman" w:hAnsi="仿宋" w:eastAsia="仿宋"/>
          <w:b/>
          <w:bCs/>
          <w:sz w:val="32"/>
          <w:szCs w:val="32"/>
        </w:rPr>
        <w:t>二是结合我局实际研究制定《中层干部轮岗交流的实施意见》。</w:t>
      </w:r>
      <w:r>
        <w:rPr>
          <w:rFonts w:ascii="Times New Roman" w:hAnsi="仿宋" w:eastAsia="仿宋"/>
          <w:sz w:val="32"/>
          <w:szCs w:val="32"/>
        </w:rPr>
        <w:t>用制度的形式固化干部轮岗交流的整改成果，推动干部交流、中层领导职位空缺配备等工作长期常态开展，促进干部综合业务能力的培养，减少廉政风险。</w:t>
      </w:r>
      <w:r>
        <w:rPr>
          <w:rFonts w:ascii="Times New Roman" w:hAnsi="仿宋" w:eastAsia="仿宋"/>
          <w:b/>
          <w:bCs/>
          <w:sz w:val="32"/>
          <w:szCs w:val="32"/>
        </w:rPr>
        <w:t>三是坚决把好廉政审查这个制度关。</w:t>
      </w:r>
      <w:r>
        <w:rPr>
          <w:rFonts w:ascii="Times New Roman" w:hAnsi="仿宋" w:eastAsia="仿宋"/>
          <w:bCs/>
          <w:sz w:val="32"/>
          <w:szCs w:val="32"/>
        </w:rPr>
        <w:t>在干部选拔任用中，</w:t>
      </w:r>
      <w:r>
        <w:rPr>
          <w:rFonts w:ascii="Times New Roman" w:hAnsi="仿宋" w:eastAsia="仿宋"/>
          <w:sz w:val="32"/>
          <w:szCs w:val="32"/>
        </w:rPr>
        <w:t>加强分析研判，听取市纪委派驻纪检监察组意见，科学严谨评价干部廉洁情况，严把政治关、品行关、作风关、廉洁关。</w:t>
      </w:r>
      <w:r>
        <w:rPr>
          <w:rFonts w:ascii="Times New Roman" w:hAnsi="仿宋" w:eastAsia="仿宋"/>
          <w:b/>
          <w:bCs/>
          <w:sz w:val="32"/>
          <w:szCs w:val="32"/>
        </w:rPr>
        <w:t>四是进一步排摸混岗人员情况。</w:t>
      </w:r>
      <w:r>
        <w:rPr>
          <w:rFonts w:ascii="Times New Roman" w:hAnsi="仿宋" w:eastAsia="仿宋"/>
          <w:sz w:val="32"/>
          <w:szCs w:val="32"/>
        </w:rPr>
        <w:t>对于长期编制和岗位分离的人员，原则上回到原编制所在岗位工作，确保人员编制和岗位的相统一。对于下属事业单位</w:t>
      </w:r>
      <w:r>
        <w:rPr>
          <w:rFonts w:ascii="Times New Roman" w:hAnsi="Times New Roman" w:eastAsia="仿宋"/>
          <w:sz w:val="32"/>
          <w:szCs w:val="32"/>
        </w:rPr>
        <w:t>“</w:t>
      </w:r>
      <w:r>
        <w:rPr>
          <w:rFonts w:ascii="Times New Roman" w:hAnsi="仿宋" w:eastAsia="仿宋"/>
          <w:sz w:val="32"/>
          <w:szCs w:val="32"/>
        </w:rPr>
        <w:t>人少事多</w:t>
      </w:r>
      <w:r>
        <w:rPr>
          <w:rFonts w:ascii="Times New Roman" w:hAnsi="Times New Roman" w:eastAsia="仿宋"/>
          <w:sz w:val="32"/>
          <w:szCs w:val="32"/>
        </w:rPr>
        <w:t>”</w:t>
      </w:r>
      <w:r>
        <w:rPr>
          <w:rFonts w:ascii="Times New Roman" w:hAnsi="仿宋" w:eastAsia="仿宋"/>
          <w:sz w:val="32"/>
          <w:szCs w:val="32"/>
        </w:rPr>
        <w:t>的现象，在编制允许的范围内，通过公开考录、选调等途径补充人员，做到正常业务工作能有序高效</w:t>
      </w:r>
      <w:r>
        <w:rPr>
          <w:rFonts w:hint="eastAsia" w:ascii="Times New Roman" w:hAnsi="仿宋" w:eastAsia="仿宋"/>
          <w:sz w:val="32"/>
          <w:szCs w:val="32"/>
        </w:rPr>
        <w:t>地</w:t>
      </w:r>
      <w:r>
        <w:rPr>
          <w:rFonts w:ascii="Times New Roman" w:hAnsi="仿宋" w:eastAsia="仿宋"/>
          <w:sz w:val="32"/>
          <w:szCs w:val="32"/>
        </w:rPr>
        <w:t>开展。</w:t>
      </w:r>
    </w:p>
    <w:p>
      <w:pPr>
        <w:spacing w:line="560" w:lineRule="exact"/>
        <w:ind w:firstLine="627" w:firstLineChars="196"/>
        <w:rPr>
          <w:rFonts w:ascii="Times New Roman" w:hAnsi="Times New Roman" w:eastAsia="仿宋"/>
          <w:bCs/>
          <w:sz w:val="32"/>
          <w:szCs w:val="32"/>
        </w:rPr>
      </w:pPr>
      <w:r>
        <w:rPr>
          <w:rFonts w:ascii="Times New Roman" w:hAnsi="Times New Roman" w:eastAsia="仿宋"/>
          <w:bCs/>
          <w:sz w:val="32"/>
          <w:szCs w:val="32"/>
        </w:rPr>
        <w:t>8.</w:t>
      </w:r>
      <w:r>
        <w:rPr>
          <w:rFonts w:ascii="Times New Roman" w:hAnsi="仿宋" w:eastAsia="仿宋"/>
          <w:bCs/>
          <w:sz w:val="32"/>
          <w:szCs w:val="32"/>
        </w:rPr>
        <w:t>对乡镇国土所（分局）工作指导不力</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整改情况：一是构建严密指导体系。</w:t>
      </w:r>
      <w:r>
        <w:rPr>
          <w:rFonts w:ascii="Times New Roman" w:hAnsi="仿宋" w:eastAsia="仿宋"/>
          <w:sz w:val="32"/>
          <w:szCs w:val="32"/>
        </w:rPr>
        <w:t>实现局机关和基层所一体联动，创新和改进指导方式，解决基层国土所业务难题。相关业务科室要吃透业务知识和政策，科室之间在做好充分沟通协调的基础上，通过驻点指导、专题授课、个案指导等方式指导基层国土所工作，使业务指导工作接地气、聚人气、显生气。</w:t>
      </w:r>
      <w:r>
        <w:rPr>
          <w:rFonts w:ascii="Times New Roman" w:hAnsi="仿宋" w:eastAsia="仿宋"/>
          <w:b/>
          <w:bCs/>
          <w:sz w:val="32"/>
          <w:szCs w:val="32"/>
        </w:rPr>
        <w:t>二是建立领导干部基层国土所联系点制度，</w:t>
      </w:r>
      <w:r>
        <w:rPr>
          <w:rFonts w:ascii="Times New Roman" w:hAnsi="仿宋" w:eastAsia="仿宋"/>
          <w:sz w:val="32"/>
          <w:szCs w:val="32"/>
        </w:rPr>
        <w:t>定期到基层国土所指导工作，了解情况，提出要求，针对发现的问题，提出合理化建议意见，并积极帮助基层国土所找差距、理思路，促进基层国土所工作有序高效开展。</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9.</w:t>
      </w:r>
      <w:r>
        <w:rPr>
          <w:rFonts w:ascii="Times New Roman" w:hAnsi="仿宋" w:eastAsia="仿宋"/>
          <w:sz w:val="32"/>
          <w:szCs w:val="32"/>
        </w:rPr>
        <w:t>落实安全生产责任制不到位</w:t>
      </w:r>
    </w:p>
    <w:p>
      <w:pPr>
        <w:spacing w:line="560" w:lineRule="exact"/>
        <w:ind w:firstLine="643" w:firstLineChars="200"/>
        <w:rPr>
          <w:rFonts w:ascii="Times New Roman" w:hAnsi="Times New Roman" w:eastAsia="仿宋"/>
          <w:bCs/>
          <w:sz w:val="32"/>
          <w:szCs w:val="32"/>
        </w:rPr>
      </w:pPr>
      <w:r>
        <w:rPr>
          <w:rFonts w:ascii="Times New Roman" w:hAnsi="仿宋" w:eastAsia="仿宋"/>
          <w:b/>
          <w:bCs/>
          <w:sz w:val="32"/>
          <w:szCs w:val="32"/>
        </w:rPr>
        <w:t>整改情况：一是</w:t>
      </w:r>
      <w:r>
        <w:rPr>
          <w:rFonts w:ascii="Times New Roman" w:hAnsi="仿宋" w:eastAsia="仿宋"/>
          <w:b/>
          <w:sz w:val="32"/>
          <w:szCs w:val="32"/>
        </w:rPr>
        <w:t>树牢安全发展理念牢牢守住底线。</w:t>
      </w:r>
      <w:r>
        <w:rPr>
          <w:rFonts w:ascii="Times New Roman" w:hAnsi="仿宋" w:eastAsia="仿宋"/>
          <w:sz w:val="32"/>
          <w:szCs w:val="32"/>
        </w:rPr>
        <w:t>局党组进一步将安全生产工作摆到重要位置，坚持定期专题研究部署安全生产工作，并积极组织全体机关干部学习习总书记关于安全生产的最新讲话精神和省市关于安全生产的最新文件精神。</w:t>
      </w:r>
      <w:r>
        <w:rPr>
          <w:rFonts w:ascii="Times New Roman" w:hAnsi="仿宋" w:eastAsia="仿宋"/>
          <w:bCs/>
          <w:sz w:val="32"/>
          <w:szCs w:val="32"/>
        </w:rPr>
        <w:t>通过局党组会和全体机关干部学习等会议贯彻落实</w:t>
      </w:r>
      <w:r>
        <w:rPr>
          <w:rFonts w:ascii="Times New Roman" w:hAnsi="仿宋" w:eastAsia="仿宋"/>
          <w:sz w:val="32"/>
          <w:szCs w:val="32"/>
        </w:rPr>
        <w:t>国务院江苏安全生产专项整治督导工作组专项整治督导期间的相关工作。二</w:t>
      </w:r>
      <w:r>
        <w:rPr>
          <w:rFonts w:ascii="Times New Roman" w:hAnsi="仿宋" w:eastAsia="仿宋"/>
          <w:b/>
          <w:bCs/>
          <w:sz w:val="32"/>
          <w:szCs w:val="32"/>
        </w:rPr>
        <w:t>是</w:t>
      </w:r>
      <w:r>
        <w:rPr>
          <w:rFonts w:ascii="Times New Roman" w:hAnsi="仿宋" w:eastAsia="仿宋"/>
          <w:b/>
          <w:sz w:val="32"/>
          <w:szCs w:val="32"/>
        </w:rPr>
        <w:t>积极组织力量定期开展安全生产隐患排查和制度落实。</w:t>
      </w:r>
      <w:r>
        <w:rPr>
          <w:rFonts w:ascii="Times New Roman" w:hAnsi="仿宋" w:eastAsia="仿宋"/>
          <w:sz w:val="32"/>
          <w:szCs w:val="32"/>
        </w:rPr>
        <w:t>对于排查发现的安全生产点组织闭环整改，做好后期跟踪，确保整改到位。结合当前工作实际，对</w:t>
      </w:r>
      <w:r>
        <w:rPr>
          <w:rFonts w:ascii="Times New Roman" w:hAnsi="Times New Roman" w:eastAsia="仿宋"/>
          <w:sz w:val="32"/>
          <w:szCs w:val="32"/>
        </w:rPr>
        <w:t>2017</w:t>
      </w:r>
      <w:r>
        <w:rPr>
          <w:rFonts w:ascii="Times New Roman" w:hAnsi="仿宋" w:eastAsia="仿宋"/>
          <w:sz w:val="32"/>
          <w:szCs w:val="32"/>
        </w:rPr>
        <w:t>年</w:t>
      </w:r>
      <w:r>
        <w:rPr>
          <w:rFonts w:ascii="Times New Roman" w:hAnsi="Times New Roman" w:eastAsia="仿宋"/>
          <w:sz w:val="32"/>
          <w:szCs w:val="32"/>
        </w:rPr>
        <w:t>1</w:t>
      </w:r>
      <w:r>
        <w:rPr>
          <w:rFonts w:ascii="Times New Roman" w:hAnsi="仿宋" w:eastAsia="仿宋"/>
          <w:sz w:val="32"/>
          <w:szCs w:val="32"/>
        </w:rPr>
        <w:t>月制定的《启东市国土资源局生产安全事故应急预案》进行了调整和完善，以适应当前安全生产工作。</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10.</w:t>
      </w:r>
      <w:r>
        <w:rPr>
          <w:rFonts w:ascii="Times New Roman" w:hAnsi="仿宋" w:eastAsia="仿宋"/>
          <w:sz w:val="32"/>
          <w:szCs w:val="32"/>
        </w:rPr>
        <w:t>意识形态工作责任制落实不到位</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整改情况：一是坚持党对意识形态工作的领导。</w:t>
      </w:r>
      <w:r>
        <w:rPr>
          <w:rFonts w:ascii="Times New Roman" w:hAnsi="仿宋" w:eastAsia="仿宋"/>
          <w:sz w:val="32"/>
          <w:szCs w:val="32"/>
        </w:rPr>
        <w:t>成立局意识形态工作领导小组，制定自然资源和规划系统意识形态工作责任制实施方案，将意识形态工作列入局党组班子成员全面从严治党</w:t>
      </w:r>
      <w:r>
        <w:rPr>
          <w:rFonts w:ascii="Times New Roman" w:hAnsi="Times New Roman" w:eastAsia="仿宋"/>
          <w:sz w:val="32"/>
          <w:szCs w:val="32"/>
        </w:rPr>
        <w:t>“</w:t>
      </w:r>
      <w:r>
        <w:rPr>
          <w:rFonts w:ascii="Times New Roman" w:hAnsi="仿宋" w:eastAsia="仿宋"/>
          <w:sz w:val="32"/>
          <w:szCs w:val="32"/>
        </w:rPr>
        <w:t>两个责任</w:t>
      </w:r>
      <w:r>
        <w:rPr>
          <w:rFonts w:ascii="Times New Roman" w:hAnsi="Times New Roman" w:eastAsia="仿宋"/>
          <w:sz w:val="32"/>
          <w:szCs w:val="32"/>
        </w:rPr>
        <w:t>”</w:t>
      </w:r>
      <w:r>
        <w:rPr>
          <w:rFonts w:ascii="Times New Roman" w:hAnsi="仿宋" w:eastAsia="仿宋"/>
          <w:sz w:val="32"/>
          <w:szCs w:val="32"/>
        </w:rPr>
        <w:t>清单，班子成员按分工对分管科室、单位认真落实</w:t>
      </w:r>
      <w:r>
        <w:rPr>
          <w:rFonts w:ascii="Times New Roman" w:hAnsi="Times New Roman" w:eastAsia="仿宋"/>
          <w:sz w:val="32"/>
          <w:szCs w:val="32"/>
        </w:rPr>
        <w:t>“</w:t>
      </w:r>
      <w:r>
        <w:rPr>
          <w:rFonts w:ascii="Times New Roman" w:hAnsi="仿宋" w:eastAsia="仿宋"/>
          <w:sz w:val="32"/>
          <w:szCs w:val="32"/>
        </w:rPr>
        <w:t>一岗双责</w:t>
      </w:r>
      <w:r>
        <w:rPr>
          <w:rFonts w:ascii="Times New Roman" w:hAnsi="Times New Roman" w:eastAsia="仿宋"/>
          <w:sz w:val="32"/>
          <w:szCs w:val="32"/>
        </w:rPr>
        <w:t>”</w:t>
      </w:r>
      <w:r>
        <w:rPr>
          <w:rFonts w:ascii="Times New Roman" w:hAnsi="仿宋" w:eastAsia="仿宋"/>
          <w:sz w:val="32"/>
          <w:szCs w:val="32"/>
        </w:rPr>
        <w:t>监督职责，结合每季度</w:t>
      </w:r>
      <w:r>
        <w:rPr>
          <w:rFonts w:ascii="Times New Roman" w:hAnsi="Times New Roman" w:eastAsia="仿宋"/>
          <w:sz w:val="32"/>
          <w:szCs w:val="32"/>
        </w:rPr>
        <w:t>“</w:t>
      </w:r>
      <w:r>
        <w:rPr>
          <w:rFonts w:ascii="Times New Roman" w:hAnsi="仿宋" w:eastAsia="仿宋"/>
          <w:sz w:val="32"/>
          <w:szCs w:val="32"/>
        </w:rPr>
        <w:t>两个责任</w:t>
      </w:r>
      <w:r>
        <w:rPr>
          <w:rFonts w:ascii="Times New Roman" w:hAnsi="Times New Roman" w:eastAsia="仿宋"/>
          <w:sz w:val="32"/>
          <w:szCs w:val="32"/>
        </w:rPr>
        <w:t>”</w:t>
      </w:r>
      <w:r>
        <w:rPr>
          <w:rFonts w:ascii="Times New Roman" w:hAnsi="仿宋" w:eastAsia="仿宋"/>
          <w:sz w:val="32"/>
          <w:szCs w:val="32"/>
        </w:rPr>
        <w:t>督查，听取分管条线意识形态工作开展情况，发现问题及时提醒。二</w:t>
      </w:r>
      <w:r>
        <w:rPr>
          <w:rFonts w:ascii="Times New Roman" w:hAnsi="仿宋" w:eastAsia="仿宋"/>
          <w:b/>
          <w:bCs/>
          <w:sz w:val="32"/>
          <w:szCs w:val="32"/>
        </w:rPr>
        <w:t>是局党组提高对意识形态工作极端重要性的认识。</w:t>
      </w:r>
      <w:r>
        <w:rPr>
          <w:rFonts w:ascii="Times New Roman" w:hAnsi="仿宋" w:eastAsia="仿宋"/>
          <w:sz w:val="32"/>
          <w:szCs w:val="32"/>
        </w:rPr>
        <w:t>坚持每半年至少一次召开意识形态分析研判会议，布置和落实意识形态工作各项任务，分析存在问题，研究解决办法，把意识形态工作抓实抓细抓日常，确保意识形态工作责任制落实到位。</w:t>
      </w:r>
      <w:r>
        <w:rPr>
          <w:rFonts w:ascii="Times New Roman" w:hAnsi="仿宋" w:eastAsia="仿宋"/>
          <w:b/>
          <w:bCs/>
          <w:sz w:val="32"/>
          <w:szCs w:val="32"/>
        </w:rPr>
        <w:t>三是不断健全意识形态网络管理工作机制。</w:t>
      </w:r>
      <w:r>
        <w:rPr>
          <w:rFonts w:ascii="Times New Roman" w:hAnsi="仿宋" w:eastAsia="仿宋"/>
          <w:sz w:val="32"/>
          <w:szCs w:val="32"/>
        </w:rPr>
        <w:t>加强网上意识形态阵地管理，不让网上成为法外之地、舆论飞地。制定出台《微信公众号安全管理制度》、《微信公众号信息发布审核制度》，对涉及自然资源和规划方面的负面舆情，及时发现、报告，积极应对，做到让正确导向立起来、让方式手段新起来、让网上阵地强起来。</w:t>
      </w:r>
    </w:p>
    <w:p>
      <w:pPr>
        <w:spacing w:line="560" w:lineRule="exact"/>
        <w:ind w:firstLine="643" w:firstLineChars="200"/>
        <w:rPr>
          <w:rFonts w:ascii="Times New Roman" w:hAnsi="Times New Roman" w:eastAsia="仿宋"/>
          <w:b/>
          <w:bCs/>
          <w:sz w:val="32"/>
          <w:szCs w:val="32"/>
        </w:rPr>
      </w:pPr>
      <w:r>
        <w:rPr>
          <w:rFonts w:ascii="Times New Roman" w:hAnsi="仿宋" w:eastAsia="仿宋"/>
          <w:b/>
          <w:bCs/>
          <w:sz w:val="32"/>
          <w:szCs w:val="32"/>
        </w:rPr>
        <w:t>（二）聚焦群众身边腐败问题和不正之风方面</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w:t>
      </w:r>
      <w:r>
        <w:rPr>
          <w:rFonts w:ascii="Times New Roman" w:hAnsi="仿宋" w:eastAsia="仿宋"/>
          <w:bCs/>
          <w:sz w:val="32"/>
          <w:szCs w:val="32"/>
        </w:rPr>
        <w:t>依规依纪依法用权仍存在不足</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整改情况：一是</w:t>
      </w:r>
      <w:r>
        <w:rPr>
          <w:rFonts w:ascii="Times New Roman" w:hAnsi="仿宋" w:eastAsia="仿宋"/>
          <w:b/>
          <w:sz w:val="32"/>
          <w:szCs w:val="32"/>
        </w:rPr>
        <w:t>工程招标、物资采购必须严格履行规定程序。</w:t>
      </w:r>
      <w:r>
        <w:rPr>
          <w:rFonts w:ascii="Times New Roman" w:hAnsi="仿宋" w:eastAsia="仿宋"/>
          <w:sz w:val="32"/>
          <w:szCs w:val="32"/>
        </w:rPr>
        <w:t>局自行招标、采购项目必须根据《启东市自然资源局关于进一步规范政府采购工作的实施办法》（启自然资〔</w:t>
      </w:r>
      <w:r>
        <w:rPr>
          <w:rFonts w:ascii="Times New Roman" w:hAnsi="Times New Roman" w:eastAsia="仿宋"/>
          <w:sz w:val="32"/>
          <w:szCs w:val="32"/>
        </w:rPr>
        <w:t>2019</w:t>
      </w:r>
      <w:r>
        <w:rPr>
          <w:rFonts w:ascii="Times New Roman" w:hAnsi="仿宋" w:eastAsia="仿宋"/>
          <w:sz w:val="32"/>
          <w:szCs w:val="32"/>
        </w:rPr>
        <w:t>〕</w:t>
      </w:r>
      <w:r>
        <w:rPr>
          <w:rFonts w:ascii="Times New Roman" w:hAnsi="Times New Roman" w:eastAsia="仿宋"/>
          <w:sz w:val="32"/>
          <w:szCs w:val="32"/>
        </w:rPr>
        <w:t>85</w:t>
      </w:r>
      <w:r>
        <w:rPr>
          <w:rFonts w:ascii="Times New Roman" w:hAnsi="仿宋" w:eastAsia="仿宋"/>
          <w:sz w:val="32"/>
          <w:szCs w:val="32"/>
        </w:rPr>
        <w:t>号）文件，严格履行规定的初审、报备、公告、比价、择优、验收的招标采购程序，财审科在报支过程中严格把关，不依实施办法履行程序的招标、采购一律不予报支。对巡察反馈的公车大修、厕所维修未按程序报备等具体问题逐一补充申报材料，由单位负责人与相关人员谈话，要求今后严格履行公车管理和采购制度，大额支出按规定向市财政局和公共资源交易中心履行报备和审批流程。</w:t>
      </w:r>
      <w:r>
        <w:rPr>
          <w:rFonts w:ascii="Times New Roman" w:hAnsi="仿宋" w:eastAsia="仿宋"/>
          <w:b/>
          <w:bCs/>
          <w:sz w:val="32"/>
          <w:szCs w:val="32"/>
        </w:rPr>
        <w:t>二是优化财务报支流程、简化审批环节。</w:t>
      </w:r>
      <w:r>
        <w:rPr>
          <w:rFonts w:ascii="Times New Roman" w:hAnsi="仿宋" w:eastAsia="仿宋"/>
          <w:sz w:val="32"/>
          <w:szCs w:val="32"/>
        </w:rPr>
        <w:t>制定出台了《启东市自然资源局机关财务管理制度》（启自然资</w:t>
      </w:r>
      <w:r>
        <w:rPr>
          <w:rFonts w:ascii="Times New Roman" w:hAnsi="Times New Roman" w:eastAsia="仿宋"/>
          <w:sz w:val="32"/>
          <w:szCs w:val="32"/>
        </w:rPr>
        <w:t>[2020]78</w:t>
      </w:r>
      <w:r>
        <w:rPr>
          <w:rFonts w:ascii="Times New Roman" w:hAnsi="仿宋" w:eastAsia="仿宋"/>
          <w:sz w:val="32"/>
          <w:szCs w:val="32"/>
        </w:rPr>
        <w:t>号），进一步规范局机关资金报支流程、简化审核环节。严格执行财务报销凭证审核制度，由专人负责把关所有财务报销流程、证明材料、附件的合法性、规范性，确保财务报销严谨、规范。三</w:t>
      </w:r>
      <w:r>
        <w:rPr>
          <w:rFonts w:ascii="Times New Roman" w:hAnsi="仿宋" w:eastAsia="仿宋"/>
          <w:b/>
          <w:bCs/>
          <w:sz w:val="32"/>
          <w:szCs w:val="32"/>
        </w:rPr>
        <w:t>是规范农民建房保证金收缴和管理。</w:t>
      </w:r>
      <w:r>
        <w:rPr>
          <w:rFonts w:ascii="Times New Roman" w:hAnsi="仿宋" w:eastAsia="仿宋"/>
          <w:sz w:val="32"/>
          <w:szCs w:val="32"/>
        </w:rPr>
        <w:t>以往经办人经验收审核后先垫付给农户后报支的惯例做法存在廉政风险。对此我们采取以下四个方面的措施：①取消了建房保证金收取。②规范了建房保证金退付流程，并组织了统一培训辅导。③进一步梳理了建房保证金余额台帐，督促镇乡国土所对符合退付条件的农户给予退付。④对</w:t>
      </w:r>
      <w:r>
        <w:rPr>
          <w:rFonts w:ascii="Times New Roman" w:hAnsi="Times New Roman" w:eastAsia="仿宋"/>
          <w:sz w:val="32"/>
          <w:szCs w:val="32"/>
        </w:rPr>
        <w:t>2016.1.1-2020.8</w:t>
      </w:r>
      <w:r>
        <w:rPr>
          <w:rFonts w:ascii="Times New Roman" w:hAnsi="仿宋" w:eastAsia="仿宋"/>
          <w:sz w:val="32"/>
          <w:szCs w:val="32"/>
        </w:rPr>
        <w:t>按原流程退付的建房保证金组织</w:t>
      </w:r>
      <w:r>
        <w:rPr>
          <w:rFonts w:ascii="Times New Roman" w:hAnsi="Times New Roman" w:eastAsia="仿宋"/>
          <w:sz w:val="32"/>
          <w:szCs w:val="32"/>
        </w:rPr>
        <w:t>“</w:t>
      </w:r>
      <w:r>
        <w:rPr>
          <w:rFonts w:ascii="Times New Roman" w:hAnsi="仿宋" w:eastAsia="仿宋"/>
          <w:sz w:val="32"/>
          <w:szCs w:val="32"/>
        </w:rPr>
        <w:t>回头看</w:t>
      </w:r>
      <w:r>
        <w:rPr>
          <w:rFonts w:ascii="Times New Roman" w:hAnsi="Times New Roman" w:eastAsia="仿宋"/>
          <w:sz w:val="32"/>
          <w:szCs w:val="32"/>
        </w:rPr>
        <w:t>”</w:t>
      </w:r>
      <w:r>
        <w:rPr>
          <w:rFonts w:ascii="Times New Roman" w:hAnsi="仿宋" w:eastAsia="仿宋"/>
          <w:sz w:val="32"/>
          <w:szCs w:val="32"/>
        </w:rPr>
        <w:t>，在全市范围内组织一次自查。</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2.</w:t>
      </w:r>
      <w:r>
        <w:rPr>
          <w:rFonts w:ascii="Times New Roman" w:hAnsi="仿宋" w:eastAsia="仿宋"/>
          <w:bCs/>
          <w:sz w:val="32"/>
          <w:szCs w:val="32"/>
        </w:rPr>
        <w:t>严格执行中央八项规定精神问题不到位</w:t>
      </w:r>
    </w:p>
    <w:p>
      <w:pPr>
        <w:spacing w:line="560" w:lineRule="exact"/>
        <w:ind w:firstLine="643" w:firstLineChars="200"/>
        <w:jc w:val="left"/>
        <w:rPr>
          <w:rFonts w:ascii="Times New Roman" w:hAnsi="Times New Roman" w:eastAsia="仿宋"/>
          <w:sz w:val="32"/>
          <w:szCs w:val="32"/>
          <w:highlight w:val="green"/>
        </w:rPr>
      </w:pPr>
      <w:r>
        <w:rPr>
          <w:rFonts w:ascii="Times New Roman" w:hAnsi="仿宋" w:eastAsia="仿宋"/>
          <w:b/>
          <w:bCs/>
          <w:sz w:val="32"/>
          <w:szCs w:val="32"/>
        </w:rPr>
        <w:t>整改情况：一是完善财务管理制度。</w:t>
      </w:r>
      <w:r>
        <w:rPr>
          <w:rFonts w:ascii="Times New Roman" w:hAnsi="仿宋" w:eastAsia="仿宋"/>
          <w:sz w:val="32"/>
          <w:szCs w:val="32"/>
        </w:rPr>
        <w:t>制定出台《启东市自然资源局机关财务管理制度》（启自然资【</w:t>
      </w:r>
      <w:r>
        <w:rPr>
          <w:rFonts w:ascii="Times New Roman" w:hAnsi="Times New Roman" w:eastAsia="仿宋"/>
          <w:sz w:val="32"/>
          <w:szCs w:val="32"/>
        </w:rPr>
        <w:t>2020</w:t>
      </w:r>
      <w:r>
        <w:rPr>
          <w:rFonts w:ascii="Times New Roman" w:hAnsi="仿宋" w:eastAsia="仿宋"/>
          <w:sz w:val="32"/>
          <w:szCs w:val="32"/>
        </w:rPr>
        <w:t>】</w:t>
      </w:r>
      <w:r>
        <w:rPr>
          <w:rFonts w:ascii="Times New Roman" w:hAnsi="Times New Roman" w:eastAsia="仿宋"/>
          <w:sz w:val="32"/>
          <w:szCs w:val="32"/>
        </w:rPr>
        <w:t>78</w:t>
      </w:r>
      <w:r>
        <w:rPr>
          <w:rFonts w:ascii="Times New Roman" w:hAnsi="仿宋" w:eastAsia="仿宋"/>
          <w:sz w:val="32"/>
          <w:szCs w:val="32"/>
        </w:rPr>
        <w:t>号），对原制度部分内容进一步修订完善、对公务接待费作进一步规定。要求接待科室认真学习文件，严格遵守公务接待费报支规定，注意结报时间，实行一单一结，一结一清，十个工作日内办理报销手续。</w:t>
      </w:r>
      <w:r>
        <w:rPr>
          <w:rFonts w:ascii="Times New Roman" w:hAnsi="仿宋" w:eastAsia="仿宋"/>
          <w:b/>
          <w:bCs/>
          <w:sz w:val="32"/>
          <w:szCs w:val="32"/>
        </w:rPr>
        <w:t>二是完善公车管理制度。</w:t>
      </w:r>
      <w:r>
        <w:rPr>
          <w:rFonts w:ascii="Times New Roman" w:hAnsi="仿宋" w:eastAsia="仿宋"/>
          <w:sz w:val="32"/>
          <w:szCs w:val="32"/>
        </w:rPr>
        <w:t>对巡察反馈和公车管理日常工作中发现的问题，进一步完善用车管理制度。</w:t>
      </w:r>
      <w:r>
        <w:rPr>
          <w:rFonts w:ascii="Times New Roman" w:hAnsi="Times New Roman" w:eastAsia="仿宋"/>
          <w:sz w:val="32"/>
          <w:szCs w:val="32"/>
        </w:rPr>
        <w:t>2020</w:t>
      </w:r>
      <w:r>
        <w:rPr>
          <w:rFonts w:ascii="Times New Roman" w:hAnsi="仿宋" w:eastAsia="仿宋"/>
          <w:sz w:val="32"/>
          <w:szCs w:val="32"/>
        </w:rPr>
        <w:t>月</w:t>
      </w:r>
      <w:r>
        <w:rPr>
          <w:rFonts w:ascii="Times New Roman" w:hAnsi="Times New Roman" w:eastAsia="仿宋"/>
          <w:sz w:val="32"/>
          <w:szCs w:val="32"/>
        </w:rPr>
        <w:t>8</w:t>
      </w:r>
      <w:r>
        <w:rPr>
          <w:rFonts w:ascii="Times New Roman" w:hAnsi="仿宋" w:eastAsia="仿宋"/>
          <w:sz w:val="32"/>
          <w:szCs w:val="32"/>
        </w:rPr>
        <w:t>月</w:t>
      </w:r>
      <w:r>
        <w:rPr>
          <w:rFonts w:ascii="Times New Roman" w:hAnsi="Times New Roman" w:eastAsia="仿宋"/>
          <w:sz w:val="32"/>
          <w:szCs w:val="32"/>
        </w:rPr>
        <w:t>4</w:t>
      </w:r>
      <w:r>
        <w:rPr>
          <w:rFonts w:ascii="Times New Roman" w:hAnsi="仿宋" w:eastAsia="仿宋"/>
          <w:sz w:val="32"/>
          <w:szCs w:val="32"/>
        </w:rPr>
        <w:t>日印发《启东市自然资源局公务用车管理制度》，组织驾驶员集中学习文件、严格执行。设计并启用了新的派车单，载明出车前里程数和出车后里程数，日常加油全部根据里程数计算并有总油卡发票留根。办公室又指定了专人负责公车的日常派遣、公车平台备案及台账存档工作。</w:t>
      </w:r>
      <w:r>
        <w:rPr>
          <w:rFonts w:ascii="Times New Roman" w:hAnsi="Times New Roman" w:eastAsia="仿宋"/>
          <w:sz w:val="32"/>
          <w:szCs w:val="32"/>
        </w:rPr>
        <w:t>9</w:t>
      </w:r>
      <w:r>
        <w:rPr>
          <w:rFonts w:ascii="Times New Roman" w:hAnsi="仿宋" w:eastAsia="仿宋"/>
          <w:sz w:val="32"/>
          <w:szCs w:val="32"/>
        </w:rPr>
        <w:t>月在公车平台更新了车辆的保险，用油情况。</w:t>
      </w:r>
      <w:r>
        <w:rPr>
          <w:rFonts w:ascii="Times New Roman" w:hAnsi="仿宋" w:eastAsia="仿宋"/>
          <w:b/>
          <w:bCs/>
          <w:sz w:val="32"/>
          <w:szCs w:val="32"/>
        </w:rPr>
        <w:t>三是规范工会福利支出。</w:t>
      </w:r>
      <w:r>
        <w:rPr>
          <w:rFonts w:ascii="Times New Roman" w:hAnsi="仿宋" w:eastAsia="仿宋"/>
          <w:sz w:val="32"/>
          <w:szCs w:val="32"/>
        </w:rPr>
        <w:t>严格执行《江苏省总工会贯彻落实全国总工会</w:t>
      </w:r>
      <w:r>
        <w:rPr>
          <w:rFonts w:ascii="Times New Roman" w:hAnsi="Times New Roman" w:eastAsia="仿宋"/>
          <w:sz w:val="32"/>
          <w:szCs w:val="32"/>
        </w:rPr>
        <w:t xml:space="preserve"> </w:t>
      </w:r>
      <w:r>
        <w:rPr>
          <w:rFonts w:ascii="Times New Roman" w:hAnsi="仿宋" w:eastAsia="仿宋"/>
          <w:sz w:val="32"/>
          <w:szCs w:val="32"/>
        </w:rPr>
        <w:t>（基层工会经费收支管理办法）的实施细则》（苏工发（</w:t>
      </w:r>
      <w:r>
        <w:rPr>
          <w:rFonts w:ascii="Times New Roman" w:hAnsi="Times New Roman" w:eastAsia="仿宋"/>
          <w:sz w:val="32"/>
          <w:szCs w:val="32"/>
        </w:rPr>
        <w:t>2018</w:t>
      </w:r>
      <w:r>
        <w:rPr>
          <w:rFonts w:ascii="Times New Roman" w:hAnsi="仿宋" w:eastAsia="仿宋"/>
          <w:sz w:val="32"/>
          <w:szCs w:val="32"/>
        </w:rPr>
        <w:t>）</w:t>
      </w:r>
      <w:r>
        <w:rPr>
          <w:rFonts w:ascii="Times New Roman" w:hAnsi="Times New Roman" w:eastAsia="仿宋"/>
          <w:sz w:val="32"/>
          <w:szCs w:val="32"/>
        </w:rPr>
        <w:t>13</w:t>
      </w:r>
      <w:r>
        <w:rPr>
          <w:rFonts w:ascii="Times New Roman" w:hAnsi="仿宋" w:eastAsia="仿宋"/>
          <w:sz w:val="32"/>
          <w:szCs w:val="32"/>
        </w:rPr>
        <w:t>号文，并按财务制度附齐活动方案、财务票据及明细单等。对报支凭证中缺失帮</w:t>
      </w:r>
      <w:r>
        <w:rPr>
          <w:rFonts w:hint="eastAsia" w:ascii="Times New Roman" w:hAnsi="仿宋" w:eastAsia="仿宋"/>
          <w:sz w:val="32"/>
          <w:szCs w:val="32"/>
        </w:rPr>
        <w:t>扶</w:t>
      </w:r>
      <w:r>
        <w:rPr>
          <w:rFonts w:ascii="Times New Roman" w:hAnsi="仿宋" w:eastAsia="仿宋"/>
          <w:sz w:val="32"/>
          <w:szCs w:val="32"/>
        </w:rPr>
        <w:t>慰问对象、经手人等问题一一进行了补正，原缺附件的凭证已附齐</w:t>
      </w:r>
      <w:r>
        <w:rPr>
          <w:rFonts w:ascii="Times New Roman" w:hAnsi="Times New Roman" w:eastAsia="仿宋"/>
          <w:sz w:val="32"/>
          <w:szCs w:val="32"/>
        </w:rPr>
        <w:t>2017</w:t>
      </w:r>
      <w:r>
        <w:rPr>
          <w:rFonts w:ascii="Times New Roman" w:hAnsi="仿宋" w:eastAsia="仿宋"/>
          <w:sz w:val="32"/>
          <w:szCs w:val="32"/>
        </w:rPr>
        <w:t>年慰问人员名单，并经社区认定，慰问职工亲属名单已写明具体对象。</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3.</w:t>
      </w:r>
      <w:r>
        <w:rPr>
          <w:rFonts w:ascii="Times New Roman" w:hAnsi="仿宋" w:eastAsia="仿宋"/>
          <w:bCs/>
          <w:sz w:val="32"/>
          <w:szCs w:val="32"/>
        </w:rPr>
        <w:t>对历史遗留的与人民群众热切关注的问题处置不及时</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w:t>
      </w:r>
      <w:r>
        <w:rPr>
          <w:rFonts w:ascii="Times New Roman" w:hAnsi="仿宋" w:eastAsia="仿宋"/>
          <w:sz w:val="32"/>
          <w:szCs w:val="32"/>
        </w:rPr>
        <w:t>针对原建设部门违规发放商品房预售许可证，而导致不能办理不动产登记的问题。①向市政府申请成立历史遗留问题会商处置小组，其中成员单位含自然资源和规划局、发改委、财政局、住建局、城管局、行政审批局、税务局、消防等部门，积极推动历史遗留问题的解决。②积极与政府办牵头的不动产登记历史遗留问题联席会议成员单位沟通，及时排查、明晰每一宗存在</w:t>
      </w:r>
      <w:r>
        <w:rPr>
          <w:rFonts w:ascii="Times New Roman" w:hAnsi="Times New Roman" w:eastAsia="仿宋"/>
          <w:sz w:val="32"/>
          <w:szCs w:val="32"/>
        </w:rPr>
        <w:t>“</w:t>
      </w:r>
      <w:r>
        <w:rPr>
          <w:rFonts w:ascii="Times New Roman" w:hAnsi="仿宋" w:eastAsia="仿宋"/>
          <w:sz w:val="32"/>
          <w:szCs w:val="32"/>
        </w:rPr>
        <w:t>卡</w:t>
      </w:r>
      <w:r>
        <w:rPr>
          <w:rFonts w:ascii="Times New Roman" w:hAnsi="Times New Roman" w:eastAsia="仿宋"/>
          <w:sz w:val="32"/>
          <w:szCs w:val="32"/>
        </w:rPr>
        <w:t>”</w:t>
      </w:r>
      <w:r>
        <w:rPr>
          <w:rFonts w:ascii="Times New Roman" w:hAnsi="仿宋" w:eastAsia="仿宋"/>
          <w:sz w:val="32"/>
          <w:szCs w:val="32"/>
        </w:rPr>
        <w:t>点的案例，涉及本部门的主动沟通解决，涉及成员单位的及时反馈跟踪，涉及重大事项的及时向市政府汇报启动历史遗留问题联席会议共同会商解决。</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4.</w:t>
      </w:r>
      <w:r>
        <w:rPr>
          <w:rFonts w:ascii="Times New Roman" w:hAnsi="仿宋" w:eastAsia="仿宋"/>
          <w:bCs/>
          <w:sz w:val="32"/>
          <w:szCs w:val="32"/>
        </w:rPr>
        <w:t>党组中心组理论学习学风不实</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整改情况：一是修订完善</w:t>
      </w:r>
      <w:r>
        <w:rPr>
          <w:rFonts w:ascii="Times New Roman" w:hAnsi="仿宋" w:eastAsia="仿宋"/>
          <w:b/>
          <w:bCs/>
          <w:sz w:val="32"/>
          <w:szCs w:val="32"/>
          <w:lang w:val="zh-CN"/>
        </w:rPr>
        <w:t>党组中心组理论学习制度。</w:t>
      </w:r>
      <w:r>
        <w:rPr>
          <w:rFonts w:ascii="Times New Roman" w:hAnsi="仿宋" w:eastAsia="仿宋"/>
          <w:sz w:val="32"/>
          <w:szCs w:val="32"/>
          <w:lang w:val="zh-CN"/>
        </w:rPr>
        <w:t>明确党组中心组学习的组织、完善学习内容、学习方式和时间。年初制定</w:t>
      </w:r>
      <w:r>
        <w:rPr>
          <w:rFonts w:ascii="Times New Roman" w:hAnsi="仿宋" w:eastAsia="仿宋"/>
          <w:sz w:val="32"/>
          <w:szCs w:val="32"/>
        </w:rPr>
        <w:t>党组中心组年度学习计划，每月组织一次党组中心组学习，安排重点人员发言，每两个月至少开展一次专题研讨。</w:t>
      </w:r>
      <w:r>
        <w:rPr>
          <w:rFonts w:ascii="Times New Roman" w:hAnsi="仿宋" w:eastAsia="仿宋"/>
          <w:b/>
          <w:bCs/>
          <w:sz w:val="32"/>
          <w:szCs w:val="32"/>
        </w:rPr>
        <w:t>二是创新理论中心组学习方式。</w:t>
      </w:r>
      <w:r>
        <w:rPr>
          <w:rFonts w:ascii="Times New Roman" w:hAnsi="仿宋" w:eastAsia="仿宋"/>
          <w:sz w:val="32"/>
          <w:szCs w:val="32"/>
        </w:rPr>
        <w:t>以邀请专家上课、上级领导点评和实地走访调研等形式进行专题研讨，注重围绕自然资源和规划方面的改革、稳定和发展的重点热点问题，深入开展专题调研，注重将理论学习同调查研究紧密结合起来，形成高质量调研成果。</w:t>
      </w:r>
      <w:r>
        <w:rPr>
          <w:rFonts w:ascii="Times New Roman" w:hAnsi="仿宋" w:eastAsia="仿宋"/>
          <w:b/>
          <w:bCs/>
          <w:sz w:val="32"/>
          <w:szCs w:val="32"/>
        </w:rPr>
        <w:t>三是建立学习档案制度。</w:t>
      </w:r>
      <w:r>
        <w:rPr>
          <w:rFonts w:ascii="Times New Roman" w:hAnsi="仿宋" w:eastAsia="仿宋"/>
          <w:sz w:val="32"/>
          <w:szCs w:val="32"/>
        </w:rPr>
        <w:t>严格对照中心组的</w:t>
      </w:r>
      <w:r>
        <w:rPr>
          <w:rFonts w:ascii="Times New Roman" w:hAnsi="Times New Roman" w:eastAsia="仿宋"/>
          <w:sz w:val="32"/>
          <w:szCs w:val="32"/>
        </w:rPr>
        <w:t>“</w:t>
      </w:r>
      <w:r>
        <w:rPr>
          <w:rFonts w:ascii="Times New Roman" w:hAnsi="仿宋" w:eastAsia="仿宋"/>
          <w:sz w:val="32"/>
          <w:szCs w:val="32"/>
        </w:rPr>
        <w:t>五个有</w:t>
      </w:r>
      <w:r>
        <w:rPr>
          <w:rFonts w:ascii="Times New Roman" w:hAnsi="Times New Roman" w:eastAsia="仿宋"/>
          <w:sz w:val="32"/>
          <w:szCs w:val="32"/>
        </w:rPr>
        <w:t>”</w:t>
      </w:r>
      <w:r>
        <w:rPr>
          <w:rFonts w:ascii="Times New Roman" w:hAnsi="仿宋" w:eastAsia="仿宋"/>
          <w:sz w:val="32"/>
          <w:szCs w:val="32"/>
        </w:rPr>
        <w:t>和班子成员</w:t>
      </w:r>
      <w:r>
        <w:rPr>
          <w:rFonts w:ascii="Times New Roman" w:hAnsi="Times New Roman" w:eastAsia="仿宋"/>
          <w:sz w:val="32"/>
          <w:szCs w:val="32"/>
        </w:rPr>
        <w:t>“</w:t>
      </w:r>
      <w:r>
        <w:rPr>
          <w:rFonts w:ascii="Times New Roman" w:hAnsi="仿宋" w:eastAsia="仿宋"/>
          <w:sz w:val="32"/>
          <w:szCs w:val="32"/>
        </w:rPr>
        <w:t>六个有</w:t>
      </w:r>
      <w:r>
        <w:rPr>
          <w:rFonts w:ascii="Times New Roman" w:hAnsi="Times New Roman" w:eastAsia="仿宋"/>
          <w:sz w:val="32"/>
          <w:szCs w:val="32"/>
        </w:rPr>
        <w:t>”</w:t>
      </w:r>
      <w:r>
        <w:rPr>
          <w:rFonts w:ascii="Times New Roman" w:hAnsi="仿宋" w:eastAsia="仿宋"/>
          <w:sz w:val="32"/>
          <w:szCs w:val="32"/>
        </w:rPr>
        <w:t>的要求，严格中心组学习考核记录，</w:t>
      </w:r>
      <w:r>
        <w:rPr>
          <w:rFonts w:ascii="Times New Roman" w:hAnsi="仿宋" w:eastAsia="仿宋"/>
          <w:sz w:val="32"/>
          <w:szCs w:val="32"/>
          <w:lang w:val="zh-CN"/>
        </w:rPr>
        <w:t>班子成员的学习记载要有明确的标题和实质的内容，同时能结合自身工作实际制定个性化自学内容，不断增强理论学习素养，</w:t>
      </w:r>
      <w:r>
        <w:rPr>
          <w:rFonts w:ascii="Times New Roman" w:hAnsi="仿宋" w:eastAsia="仿宋"/>
          <w:sz w:val="32"/>
          <w:szCs w:val="32"/>
        </w:rPr>
        <w:t>及时总结年度学习情况。</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w:t>
      </w:r>
      <w:r>
        <w:rPr>
          <w:rFonts w:ascii="Times New Roman" w:hAnsi="仿宋" w:eastAsia="仿宋"/>
          <w:bCs/>
          <w:sz w:val="32"/>
          <w:szCs w:val="32"/>
        </w:rPr>
        <w:t>工作作风不实</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w:t>
      </w:r>
      <w:r>
        <w:rPr>
          <w:rFonts w:ascii="Times New Roman" w:hAnsi="仿宋" w:eastAsia="仿宋"/>
          <w:b/>
          <w:bCs/>
          <w:sz w:val="32"/>
          <w:szCs w:val="32"/>
          <w:lang w:val="zh-CN"/>
        </w:rPr>
        <w:t>一是进一步加强公文管理。</w:t>
      </w:r>
      <w:r>
        <w:rPr>
          <w:rFonts w:ascii="Times New Roman" w:hAnsi="仿宋" w:eastAsia="仿宋"/>
          <w:bCs/>
          <w:sz w:val="32"/>
          <w:szCs w:val="32"/>
          <w:lang w:val="zh-CN"/>
        </w:rPr>
        <w:t>①</w:t>
      </w:r>
      <w:r>
        <w:rPr>
          <w:rFonts w:ascii="Times New Roman" w:hAnsi="仿宋" w:eastAsia="仿宋"/>
          <w:sz w:val="32"/>
          <w:szCs w:val="32"/>
          <w:lang w:val="zh-CN"/>
        </w:rPr>
        <w:t>强化公文培训。认真组织工作人员深入学习《国家行政机关公文处理办法》及我局制定的有关规章制度，通过普及公文处理知识，加大公文培训力度，不断提高全系统公文处理的质量和效率，使公文处理工作更好地为自然资源和规划各项工作服务。</w:t>
      </w:r>
      <w:r>
        <w:rPr>
          <w:rFonts w:ascii="Times New Roman" w:hAnsi="仿宋" w:eastAsia="仿宋"/>
          <w:bCs/>
          <w:sz w:val="32"/>
          <w:szCs w:val="32"/>
          <w:lang w:val="zh-CN"/>
        </w:rPr>
        <w:t>②</w:t>
      </w:r>
      <w:r>
        <w:rPr>
          <w:rFonts w:ascii="Times New Roman" w:hAnsi="仿宋" w:eastAsia="仿宋"/>
          <w:sz w:val="32"/>
          <w:szCs w:val="32"/>
          <w:lang w:val="zh-CN"/>
        </w:rPr>
        <w:t>把好格式校核关。通过严格校核，准确恰当的文种，使用规范的文件格式，严密文号、落款、发文稿纸和盖章等细项，严防漏项、错项的发生。</w:t>
      </w:r>
      <w:r>
        <w:rPr>
          <w:rFonts w:ascii="Times New Roman" w:hAnsi="仿宋" w:eastAsia="仿宋"/>
          <w:bCs/>
          <w:sz w:val="32"/>
          <w:szCs w:val="32"/>
          <w:lang w:val="zh-CN"/>
        </w:rPr>
        <w:t>③</w:t>
      </w:r>
      <w:r>
        <w:rPr>
          <w:rFonts w:ascii="Times New Roman" w:hAnsi="仿宋" w:eastAsia="仿宋"/>
          <w:sz w:val="32"/>
          <w:szCs w:val="32"/>
          <w:lang w:val="zh-CN"/>
        </w:rPr>
        <w:t>把好内容校核关。在公文审核时，严格遵循党的路线、方针、政策及国家法律法规，审核文字表述是否准确，逻辑是否严密，是否具有可操作性，是否履行了会签手续等，尽量减少文稿差错。</w:t>
      </w:r>
      <w:r>
        <w:rPr>
          <w:rFonts w:ascii="Times New Roman" w:hAnsi="仿宋" w:eastAsia="仿宋"/>
          <w:b/>
          <w:bCs/>
          <w:sz w:val="32"/>
          <w:szCs w:val="32"/>
          <w:lang w:val="zh-CN"/>
        </w:rPr>
        <w:t>二是</w:t>
      </w:r>
      <w:r>
        <w:rPr>
          <w:rFonts w:ascii="Times New Roman" w:hAnsi="仿宋" w:eastAsia="仿宋"/>
          <w:b/>
          <w:bCs/>
          <w:sz w:val="32"/>
          <w:szCs w:val="32"/>
        </w:rPr>
        <w:t>根据省、市总工会有关文件规定，建立机关干部慰问制度</w:t>
      </w:r>
      <w:r>
        <w:rPr>
          <w:rFonts w:ascii="Times New Roman" w:hAnsi="仿宋" w:eastAsia="仿宋"/>
          <w:sz w:val="32"/>
          <w:szCs w:val="32"/>
          <w:lang w:val="zh-CN"/>
        </w:rPr>
        <w:t>，</w:t>
      </w:r>
      <w:r>
        <w:rPr>
          <w:rFonts w:ascii="Times New Roman" w:hAnsi="仿宋" w:eastAsia="仿宋"/>
          <w:sz w:val="32"/>
          <w:szCs w:val="32"/>
        </w:rPr>
        <w:t>对职工逢年过节和生日、婚丧嫁娶、生病住院、退休离岗的慰问支出明确具体慰问标准，切实体现对干部职工、离退休人员的关心和爱护，促进和谐机关的建设。</w:t>
      </w:r>
    </w:p>
    <w:p>
      <w:pPr>
        <w:spacing w:line="560" w:lineRule="exact"/>
        <w:ind w:firstLine="643" w:firstLineChars="200"/>
        <w:rPr>
          <w:rFonts w:ascii="Times New Roman" w:hAnsi="Times New Roman" w:eastAsia="仿宋"/>
          <w:b/>
          <w:bCs/>
          <w:sz w:val="32"/>
          <w:szCs w:val="32"/>
        </w:rPr>
      </w:pPr>
      <w:r>
        <w:rPr>
          <w:rFonts w:ascii="Times New Roman" w:hAnsi="仿宋" w:eastAsia="仿宋"/>
          <w:b/>
          <w:bCs/>
          <w:sz w:val="32"/>
          <w:szCs w:val="32"/>
        </w:rPr>
        <w:t>（三）聚焦基层党组织软弱涣散、组织力欠缺方面</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w:t>
      </w:r>
      <w:r>
        <w:rPr>
          <w:rFonts w:ascii="Times New Roman" w:hAnsi="仿宋" w:eastAsia="仿宋"/>
          <w:bCs/>
          <w:sz w:val="32"/>
          <w:szCs w:val="32"/>
        </w:rPr>
        <w:t>党组对党建工作不够重视</w:t>
      </w:r>
    </w:p>
    <w:p>
      <w:pPr>
        <w:spacing w:line="560" w:lineRule="exact"/>
        <w:ind w:firstLine="643" w:firstLineChars="200"/>
        <w:rPr>
          <w:rFonts w:ascii="Times New Roman" w:hAnsi="Times New Roman" w:eastAsia="仿宋"/>
          <w:bCs/>
          <w:sz w:val="32"/>
          <w:szCs w:val="32"/>
        </w:rPr>
      </w:pPr>
      <w:r>
        <w:rPr>
          <w:rFonts w:ascii="Times New Roman" w:hAnsi="仿宋" w:eastAsia="仿宋"/>
          <w:b/>
          <w:bCs/>
          <w:sz w:val="32"/>
          <w:szCs w:val="32"/>
        </w:rPr>
        <w:t>整改情况：</w:t>
      </w:r>
      <w:r>
        <w:rPr>
          <w:rFonts w:ascii="Times New Roman" w:hAnsi="仿宋" w:eastAsia="仿宋"/>
          <w:kern w:val="0"/>
          <w:sz w:val="32"/>
          <w:szCs w:val="32"/>
        </w:rPr>
        <w:t>认真落实</w:t>
      </w:r>
      <w:r>
        <w:rPr>
          <w:rFonts w:ascii="Times New Roman" w:hAnsi="Times New Roman" w:eastAsia="仿宋"/>
          <w:kern w:val="0"/>
          <w:sz w:val="32"/>
          <w:szCs w:val="32"/>
        </w:rPr>
        <w:t>3</w:t>
      </w:r>
      <w:r>
        <w:rPr>
          <w:rFonts w:ascii="Times New Roman" w:hAnsi="仿宋" w:eastAsia="仿宋"/>
          <w:kern w:val="0"/>
          <w:sz w:val="32"/>
          <w:szCs w:val="32"/>
        </w:rPr>
        <w:t>个类别党组织书记党建工作责任清单，局党组书记认真履行第一责任人职责，加强对班子成员及下级党组织主要负责人的监督。党组成员切实抓好分管领域内党的建设工作，定期研究部署党建工作，提高党组会议党建议题占比，做到业务与党建同部署、同落实、同检查、同考核。建立</w:t>
      </w:r>
      <w:r>
        <w:rPr>
          <w:rFonts w:ascii="Times New Roman" w:hAnsi="Times New Roman" w:eastAsia="仿宋"/>
          <w:kern w:val="0"/>
          <w:sz w:val="32"/>
          <w:szCs w:val="32"/>
        </w:rPr>
        <w:t>“</w:t>
      </w:r>
      <w:r>
        <w:rPr>
          <w:rFonts w:ascii="Times New Roman" w:hAnsi="仿宋" w:eastAsia="仿宋"/>
          <w:kern w:val="0"/>
          <w:sz w:val="32"/>
          <w:szCs w:val="32"/>
        </w:rPr>
        <w:t>党建统领一切</w:t>
      </w:r>
      <w:r>
        <w:rPr>
          <w:rFonts w:ascii="Times New Roman" w:hAnsi="Times New Roman" w:eastAsia="仿宋"/>
          <w:kern w:val="0"/>
          <w:sz w:val="32"/>
          <w:szCs w:val="32"/>
        </w:rPr>
        <w:t>”</w:t>
      </w:r>
      <w:r>
        <w:rPr>
          <w:rFonts w:ascii="Times New Roman" w:hAnsi="仿宋" w:eastAsia="仿宋"/>
          <w:kern w:val="0"/>
          <w:sz w:val="32"/>
          <w:szCs w:val="32"/>
        </w:rPr>
        <w:t>的工作思路，</w:t>
      </w:r>
      <w:r>
        <w:rPr>
          <w:rFonts w:ascii="Times New Roman" w:hAnsi="仿宋" w:eastAsia="仿宋"/>
          <w:sz w:val="32"/>
          <w:szCs w:val="32"/>
        </w:rPr>
        <w:t>聚焦服务保障高质量发展目标，围绕推进自然资源治理体系建设、</w:t>
      </w:r>
      <w:r>
        <w:rPr>
          <w:rFonts w:ascii="Times New Roman" w:hAnsi="仿宋" w:eastAsia="仿宋"/>
          <w:kern w:val="0"/>
          <w:sz w:val="32"/>
          <w:szCs w:val="32"/>
          <w:lang w:val="zh-CN"/>
        </w:rPr>
        <w:t>围绕践行以人民为中心的发展理念、围绕我局</w:t>
      </w:r>
      <w:r>
        <w:rPr>
          <w:rFonts w:ascii="Times New Roman" w:hAnsi="Times New Roman" w:eastAsia="仿宋"/>
          <w:kern w:val="0"/>
          <w:sz w:val="32"/>
          <w:szCs w:val="32"/>
          <w:lang w:val="zh-CN"/>
        </w:rPr>
        <w:t>“</w:t>
      </w:r>
      <w:r>
        <w:rPr>
          <w:rFonts w:ascii="Times New Roman" w:hAnsi="仿宋" w:eastAsia="仿宋"/>
          <w:kern w:val="0"/>
          <w:sz w:val="32"/>
          <w:szCs w:val="32"/>
          <w:lang w:val="zh-CN"/>
        </w:rPr>
        <w:t>情系资源</w:t>
      </w:r>
      <w:r>
        <w:rPr>
          <w:rFonts w:ascii="Times New Roman" w:hAnsi="Times New Roman" w:eastAsia="仿宋"/>
          <w:kern w:val="0"/>
          <w:sz w:val="32"/>
          <w:szCs w:val="32"/>
          <w:lang w:val="zh-CN"/>
        </w:rPr>
        <w:t>·</w:t>
      </w:r>
      <w:r>
        <w:rPr>
          <w:rFonts w:ascii="Times New Roman" w:hAnsi="仿宋" w:eastAsia="仿宋"/>
          <w:kern w:val="0"/>
          <w:sz w:val="32"/>
          <w:szCs w:val="32"/>
          <w:lang w:val="zh-CN"/>
        </w:rPr>
        <w:t>清风守土</w:t>
      </w:r>
      <w:r>
        <w:rPr>
          <w:rFonts w:ascii="Times New Roman" w:hAnsi="Times New Roman" w:eastAsia="仿宋"/>
          <w:kern w:val="0"/>
          <w:sz w:val="32"/>
          <w:szCs w:val="32"/>
          <w:lang w:val="zh-CN"/>
        </w:rPr>
        <w:t>”</w:t>
      </w:r>
      <w:r>
        <w:rPr>
          <w:rFonts w:ascii="Times New Roman" w:hAnsi="仿宋" w:eastAsia="仿宋"/>
          <w:kern w:val="0"/>
          <w:sz w:val="32"/>
          <w:szCs w:val="32"/>
          <w:lang w:val="zh-CN"/>
        </w:rPr>
        <w:t>党建品牌，</w:t>
      </w:r>
      <w:r>
        <w:rPr>
          <w:rFonts w:ascii="Times New Roman" w:hAnsi="仿宋" w:eastAsia="仿宋"/>
          <w:kern w:val="0"/>
          <w:sz w:val="32"/>
          <w:szCs w:val="32"/>
        </w:rPr>
        <w:t>不断</w:t>
      </w:r>
      <w:r>
        <w:rPr>
          <w:rFonts w:ascii="Times New Roman" w:hAnsi="仿宋" w:eastAsia="仿宋"/>
          <w:sz w:val="32"/>
          <w:szCs w:val="32"/>
        </w:rPr>
        <w:t>深化党建业务深度融合。</w:t>
      </w:r>
      <w:r>
        <w:rPr>
          <w:rFonts w:ascii="Times New Roman" w:hAnsi="仿宋" w:eastAsia="仿宋"/>
          <w:kern w:val="0"/>
          <w:sz w:val="32"/>
          <w:szCs w:val="32"/>
        </w:rPr>
        <w:t>以提升组织力为重点加强基层党组织规范化建设，结合基层所标准化建设，加强机关党委对各支部党建工作的指导检查，着力建设</w:t>
      </w:r>
      <w:r>
        <w:rPr>
          <w:rFonts w:ascii="Times New Roman" w:hAnsi="Times New Roman" w:eastAsia="仿宋"/>
          <w:kern w:val="0"/>
          <w:sz w:val="32"/>
          <w:szCs w:val="32"/>
        </w:rPr>
        <w:t>“</w:t>
      </w:r>
      <w:r>
        <w:rPr>
          <w:rFonts w:ascii="Times New Roman" w:hAnsi="仿宋" w:eastAsia="仿宋"/>
          <w:kern w:val="0"/>
          <w:sz w:val="32"/>
          <w:szCs w:val="32"/>
        </w:rPr>
        <w:t>政治能力强、支部班子强、党员队伍强、作用发挥强</w:t>
      </w:r>
      <w:r>
        <w:rPr>
          <w:rFonts w:ascii="Times New Roman" w:hAnsi="Times New Roman" w:eastAsia="仿宋"/>
          <w:kern w:val="0"/>
          <w:sz w:val="32"/>
          <w:szCs w:val="32"/>
        </w:rPr>
        <w:t>”</w:t>
      </w:r>
      <w:r>
        <w:rPr>
          <w:rFonts w:ascii="Times New Roman" w:hAnsi="仿宋" w:eastAsia="仿宋"/>
          <w:kern w:val="0"/>
          <w:sz w:val="32"/>
          <w:szCs w:val="32"/>
        </w:rPr>
        <w:t>，有效发挥前沿哨所作用的基层所党支部。</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2.</w:t>
      </w:r>
      <w:r>
        <w:rPr>
          <w:rFonts w:ascii="Times New Roman" w:hAnsi="仿宋" w:eastAsia="仿宋"/>
          <w:bCs/>
          <w:sz w:val="32"/>
          <w:szCs w:val="32"/>
        </w:rPr>
        <w:t>深入推进党风廉政建设不够扎实</w:t>
      </w:r>
    </w:p>
    <w:p>
      <w:pPr>
        <w:spacing w:line="560" w:lineRule="exact"/>
        <w:ind w:firstLine="643" w:firstLineChars="200"/>
        <w:rPr>
          <w:rFonts w:ascii="Times New Roman" w:hAnsi="Times New Roman" w:eastAsia="仿宋"/>
          <w:bCs/>
          <w:sz w:val="32"/>
          <w:szCs w:val="32"/>
        </w:rPr>
      </w:pPr>
      <w:r>
        <w:rPr>
          <w:rFonts w:ascii="Times New Roman" w:hAnsi="仿宋" w:eastAsia="仿宋"/>
          <w:b/>
          <w:bCs/>
          <w:sz w:val="32"/>
          <w:szCs w:val="32"/>
        </w:rPr>
        <w:t>整改情况：一是加强局党组对全面从严治党工作开展的指导。</w:t>
      </w:r>
      <w:r>
        <w:rPr>
          <w:rFonts w:ascii="Times New Roman" w:hAnsi="仿宋" w:eastAsia="仿宋"/>
          <w:bCs/>
          <w:sz w:val="32"/>
          <w:szCs w:val="32"/>
        </w:rPr>
        <w:t>每季度定期研究部署全面从严治党工作，按照责任清单推进各项任务落到实处。严格落实主要负责人全面从严治党第一责任人责任，加强对全面从严治党工作的组织领导，</w:t>
      </w:r>
      <w:r>
        <w:rPr>
          <w:rFonts w:ascii="Times New Roman" w:hAnsi="仿宋" w:eastAsia="仿宋"/>
          <w:sz w:val="32"/>
          <w:szCs w:val="32"/>
        </w:rPr>
        <w:t>对班子成员全面从严治党</w:t>
      </w:r>
      <w:r>
        <w:rPr>
          <w:rFonts w:ascii="Times New Roman" w:hAnsi="Times New Roman" w:eastAsia="仿宋"/>
          <w:sz w:val="32"/>
          <w:szCs w:val="32"/>
        </w:rPr>
        <w:t>“</w:t>
      </w:r>
      <w:r>
        <w:rPr>
          <w:rFonts w:ascii="Times New Roman" w:hAnsi="仿宋" w:eastAsia="仿宋"/>
          <w:sz w:val="32"/>
          <w:szCs w:val="32"/>
        </w:rPr>
        <w:t>一岗双责</w:t>
      </w:r>
      <w:r>
        <w:rPr>
          <w:rFonts w:ascii="Times New Roman" w:hAnsi="Times New Roman" w:eastAsia="仿宋"/>
          <w:sz w:val="32"/>
          <w:szCs w:val="32"/>
        </w:rPr>
        <w:t>”</w:t>
      </w:r>
      <w:r>
        <w:rPr>
          <w:rFonts w:ascii="Times New Roman" w:hAnsi="仿宋" w:eastAsia="仿宋"/>
          <w:sz w:val="32"/>
          <w:szCs w:val="32"/>
        </w:rPr>
        <w:t>提出明确要求，班子成员既要抓好分管范围内的业务工作，又要抓好分管范围内的全面从严治党工作，两手抓、两手都要硬。</w:t>
      </w:r>
      <w:r>
        <w:rPr>
          <w:rFonts w:ascii="Times New Roman" w:hAnsi="仿宋" w:eastAsia="仿宋"/>
          <w:b/>
          <w:bCs/>
          <w:sz w:val="32"/>
          <w:szCs w:val="32"/>
        </w:rPr>
        <w:t>二是加强党员干部的教育管理。</w:t>
      </w:r>
      <w:r>
        <w:rPr>
          <w:rFonts w:ascii="Times New Roman" w:hAnsi="仿宋" w:eastAsia="仿宋"/>
          <w:sz w:val="32"/>
          <w:szCs w:val="32"/>
        </w:rPr>
        <w:t>通过对党员干部的日常教育管理，</w:t>
      </w:r>
      <w:r>
        <w:rPr>
          <w:rFonts w:ascii="Times New Roman" w:hAnsi="仿宋" w:eastAsia="仿宋"/>
          <w:bCs/>
          <w:sz w:val="32"/>
          <w:szCs w:val="32"/>
        </w:rPr>
        <w:t>认真排查苗头性、倾向性问题，做到抓早抓小，对存在问题及时运用</w:t>
      </w:r>
      <w:r>
        <w:rPr>
          <w:rFonts w:ascii="Times New Roman" w:hAnsi="Times New Roman" w:eastAsia="仿宋"/>
          <w:bCs/>
          <w:sz w:val="32"/>
          <w:szCs w:val="32"/>
        </w:rPr>
        <w:t>“</w:t>
      </w:r>
      <w:r>
        <w:rPr>
          <w:rFonts w:ascii="Times New Roman" w:hAnsi="仿宋" w:eastAsia="仿宋"/>
          <w:bCs/>
          <w:sz w:val="32"/>
          <w:szCs w:val="32"/>
        </w:rPr>
        <w:t>第一种形态</w:t>
      </w:r>
      <w:r>
        <w:rPr>
          <w:rFonts w:ascii="Times New Roman" w:hAnsi="Times New Roman" w:eastAsia="仿宋"/>
          <w:bCs/>
          <w:sz w:val="32"/>
          <w:szCs w:val="32"/>
        </w:rPr>
        <w:t>”</w:t>
      </w:r>
      <w:r>
        <w:rPr>
          <w:rFonts w:ascii="Times New Roman" w:hAnsi="仿宋" w:eastAsia="仿宋"/>
          <w:bCs/>
          <w:sz w:val="32"/>
          <w:szCs w:val="32"/>
        </w:rPr>
        <w:t>开展谈心谈话，提高提醒谈话、诫勉谈话的比率，达到</w:t>
      </w:r>
      <w:r>
        <w:rPr>
          <w:rFonts w:ascii="Times New Roman" w:hAnsi="Times New Roman" w:eastAsia="仿宋"/>
          <w:bCs/>
          <w:sz w:val="32"/>
          <w:szCs w:val="32"/>
        </w:rPr>
        <w:t>“</w:t>
      </w:r>
      <w:r>
        <w:rPr>
          <w:rFonts w:ascii="Times New Roman" w:hAnsi="仿宋" w:eastAsia="仿宋"/>
          <w:bCs/>
          <w:sz w:val="32"/>
          <w:szCs w:val="32"/>
        </w:rPr>
        <w:t>红脸出汗</w:t>
      </w:r>
      <w:r>
        <w:rPr>
          <w:rFonts w:ascii="Times New Roman" w:hAnsi="Times New Roman" w:eastAsia="仿宋"/>
          <w:bCs/>
          <w:sz w:val="32"/>
          <w:szCs w:val="32"/>
        </w:rPr>
        <w:t>”</w:t>
      </w:r>
      <w:r>
        <w:rPr>
          <w:rFonts w:ascii="Times New Roman" w:hAnsi="仿宋" w:eastAsia="仿宋"/>
          <w:bCs/>
          <w:sz w:val="32"/>
          <w:szCs w:val="32"/>
        </w:rPr>
        <w:t>效果，起到及时提醒、教育，防微杜渐的教育效果。</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3.</w:t>
      </w:r>
      <w:r>
        <w:rPr>
          <w:rFonts w:ascii="Times New Roman" w:hAnsi="仿宋" w:eastAsia="仿宋"/>
          <w:bCs/>
          <w:sz w:val="32"/>
          <w:szCs w:val="32"/>
        </w:rPr>
        <w:t>民主生活会流于形式</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w:t>
      </w:r>
      <w:r>
        <w:rPr>
          <w:rFonts w:ascii="Times New Roman" w:hAnsi="仿宋" w:eastAsia="仿宋"/>
          <w:sz w:val="32"/>
          <w:szCs w:val="32"/>
        </w:rPr>
        <w:t>：</w:t>
      </w:r>
      <w:r>
        <w:rPr>
          <w:rFonts w:ascii="Times New Roman" w:hAnsi="仿宋" w:eastAsia="仿宋"/>
          <w:sz w:val="32"/>
          <w:szCs w:val="32"/>
          <w:lang w:val="zh-CN"/>
        </w:rPr>
        <w:t>规范</w:t>
      </w:r>
      <w:r>
        <w:rPr>
          <w:rFonts w:ascii="Times New Roman" w:hAnsi="仿宋" w:eastAsia="仿宋"/>
          <w:sz w:val="32"/>
          <w:szCs w:val="32"/>
        </w:rPr>
        <w:t>领导班子民主生活会，坚持按照有关程序和要求进行。</w:t>
      </w:r>
      <w:r>
        <w:rPr>
          <w:rFonts w:ascii="Times New Roman" w:hAnsi="仿宋" w:eastAsia="仿宋"/>
          <w:sz w:val="32"/>
          <w:szCs w:val="32"/>
          <w:lang w:val="zh-CN"/>
        </w:rPr>
        <w:t>提前制定民主生活会方案，广泛征求意见和建议，</w:t>
      </w:r>
      <w:r>
        <w:rPr>
          <w:rFonts w:ascii="Times New Roman" w:hAnsi="仿宋" w:eastAsia="仿宋"/>
          <w:sz w:val="32"/>
          <w:szCs w:val="32"/>
        </w:rPr>
        <w:t>班子成员根据民主生活会主题，对照党章及上级组织的要求，</w:t>
      </w:r>
      <w:r>
        <w:rPr>
          <w:rFonts w:ascii="Times New Roman" w:hAnsi="仿宋" w:eastAsia="仿宋"/>
          <w:sz w:val="32"/>
          <w:szCs w:val="32"/>
          <w:lang w:val="zh-CN"/>
        </w:rPr>
        <w:t>逐一进行对照检查。</w:t>
      </w:r>
      <w:r>
        <w:rPr>
          <w:rFonts w:ascii="Times New Roman" w:hAnsi="仿宋" w:eastAsia="仿宋"/>
          <w:sz w:val="32"/>
          <w:szCs w:val="32"/>
        </w:rPr>
        <w:t>在查摆个人问题时，要结合分管工作的实际情况，仔细、深刻分析自身存在问题，确保自我批评深刻、具体。</w:t>
      </w:r>
      <w:r>
        <w:rPr>
          <w:rFonts w:ascii="Times New Roman" w:hAnsi="仿宋" w:eastAsia="仿宋"/>
          <w:sz w:val="32"/>
          <w:szCs w:val="32"/>
          <w:lang w:val="zh-CN"/>
        </w:rPr>
        <w:t>其他成员提出批评意见要一针见血、充满辣味。汇报个人重大事项要要毫无隐瞒和保留，如无，也要进行零报告。使民主生活会真正</w:t>
      </w:r>
      <w:r>
        <w:rPr>
          <w:rFonts w:ascii="Times New Roman" w:hAnsi="仿宋" w:eastAsia="仿宋"/>
          <w:sz w:val="32"/>
          <w:szCs w:val="32"/>
        </w:rPr>
        <w:t>达到统一思想、消除隔阂、增强团结、互相监督、改进工作、共同提高的目</w:t>
      </w:r>
      <w:r>
        <w:rPr>
          <w:rFonts w:ascii="Times New Roman" w:hAnsi="仿宋" w:eastAsia="仿宋"/>
          <w:sz w:val="32"/>
          <w:szCs w:val="32"/>
          <w:lang w:val="zh-CN"/>
        </w:rPr>
        <w:t>的。</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4.</w:t>
      </w:r>
      <w:r>
        <w:rPr>
          <w:rFonts w:ascii="Times New Roman" w:hAnsi="仿宋" w:eastAsia="仿宋"/>
          <w:bCs/>
          <w:sz w:val="32"/>
          <w:szCs w:val="32"/>
        </w:rPr>
        <w:t>换届选举不规范</w:t>
      </w:r>
    </w:p>
    <w:p>
      <w:pPr>
        <w:spacing w:line="560" w:lineRule="exact"/>
        <w:ind w:firstLine="643" w:firstLineChars="200"/>
        <w:rPr>
          <w:rFonts w:ascii="Times New Roman" w:hAnsi="Times New Roman" w:eastAsia="仿宋"/>
          <w:kern w:val="0"/>
          <w:sz w:val="32"/>
          <w:szCs w:val="32"/>
        </w:rPr>
      </w:pPr>
      <w:r>
        <w:rPr>
          <w:rFonts w:ascii="Times New Roman" w:hAnsi="仿宋" w:eastAsia="仿宋"/>
          <w:b/>
          <w:bCs/>
          <w:sz w:val="32"/>
          <w:szCs w:val="32"/>
        </w:rPr>
        <w:t>整改情况：</w:t>
      </w:r>
      <w:r>
        <w:rPr>
          <w:rFonts w:ascii="Times New Roman" w:hAnsi="仿宋" w:eastAsia="仿宋"/>
          <w:kern w:val="0"/>
          <w:sz w:val="32"/>
          <w:szCs w:val="32"/>
        </w:rPr>
        <w:t>严格按照《中</w:t>
      </w:r>
      <w:r>
        <w:rPr>
          <w:rFonts w:hint="eastAsia" w:ascii="Times New Roman" w:hAnsi="仿宋" w:eastAsia="仿宋"/>
          <w:kern w:val="0"/>
          <w:sz w:val="32"/>
          <w:szCs w:val="32"/>
        </w:rPr>
        <w:t>国</w:t>
      </w:r>
      <w:r>
        <w:rPr>
          <w:rFonts w:ascii="Times New Roman" w:hAnsi="仿宋" w:eastAsia="仿宋"/>
          <w:kern w:val="0"/>
          <w:sz w:val="32"/>
          <w:szCs w:val="32"/>
        </w:rPr>
        <w:t>共产党支部工作条例（试行）》《中</w:t>
      </w:r>
      <w:r>
        <w:rPr>
          <w:rFonts w:hint="eastAsia" w:ascii="Times New Roman" w:hAnsi="仿宋" w:eastAsia="仿宋"/>
          <w:kern w:val="0"/>
          <w:sz w:val="32"/>
          <w:szCs w:val="32"/>
        </w:rPr>
        <w:t>国</w:t>
      </w:r>
      <w:r>
        <w:rPr>
          <w:rFonts w:ascii="Times New Roman" w:hAnsi="仿宋" w:eastAsia="仿宋"/>
          <w:kern w:val="0"/>
          <w:sz w:val="32"/>
          <w:szCs w:val="32"/>
        </w:rPr>
        <w:t>共产党和国家机关基层组织工作条例》《中</w:t>
      </w:r>
      <w:r>
        <w:rPr>
          <w:rFonts w:hint="eastAsia" w:ascii="Times New Roman" w:hAnsi="仿宋" w:eastAsia="仿宋"/>
          <w:kern w:val="0"/>
          <w:sz w:val="32"/>
          <w:szCs w:val="32"/>
        </w:rPr>
        <w:t>国</w:t>
      </w:r>
      <w:r>
        <w:rPr>
          <w:rFonts w:ascii="Times New Roman" w:hAnsi="仿宋" w:eastAsia="仿宋"/>
          <w:kern w:val="0"/>
          <w:sz w:val="32"/>
          <w:szCs w:val="32"/>
        </w:rPr>
        <w:t>共产党基层组织选举工作条例》等党内法规程序要求，扎实做好支部换届选举和调整支部委员各环节流程。</w:t>
      </w:r>
      <w:r>
        <w:rPr>
          <w:rFonts w:ascii="Times New Roman" w:hAnsi="仿宋" w:eastAsia="仿宋"/>
          <w:b/>
          <w:kern w:val="0"/>
          <w:sz w:val="32"/>
          <w:szCs w:val="32"/>
        </w:rPr>
        <w:t>一是</w:t>
      </w:r>
      <w:r>
        <w:rPr>
          <w:rFonts w:ascii="Times New Roman" w:hAnsi="仿宋" w:eastAsia="仿宋"/>
          <w:kern w:val="0"/>
          <w:sz w:val="32"/>
          <w:szCs w:val="32"/>
        </w:rPr>
        <w:t>在党支部换届选举工作中，充分理顺上下级党组织关系，党支部及时请示报备，上级党组织履行好研究讨论、批复决定等职责。</w:t>
      </w:r>
      <w:r>
        <w:rPr>
          <w:rFonts w:ascii="Times New Roman" w:hAnsi="仿宋" w:eastAsia="仿宋"/>
          <w:b/>
          <w:kern w:val="0"/>
          <w:sz w:val="32"/>
          <w:szCs w:val="32"/>
        </w:rPr>
        <w:t>二是</w:t>
      </w:r>
      <w:r>
        <w:rPr>
          <w:rFonts w:ascii="Times New Roman" w:hAnsi="仿宋" w:eastAsia="仿宋"/>
          <w:kern w:val="0"/>
          <w:sz w:val="32"/>
          <w:szCs w:val="32"/>
        </w:rPr>
        <w:t>及时向党员大会报告支部委员会书记选举、内部分工和委员调整情况。选举产生新一届党支部委员会委员后，及时召开</w:t>
      </w:r>
      <w:r>
        <w:rPr>
          <w:rFonts w:ascii="Times New Roman" w:hAnsi="仿宋" w:eastAsia="仿宋"/>
          <w:color w:val="000000"/>
          <w:kern w:val="0"/>
          <w:sz w:val="32"/>
          <w:szCs w:val="32"/>
        </w:rPr>
        <w:t>新一届党支部委员会第一次全体会议，选举支部书记，拟定委员分工，并在支部党员大会上宣布选举结果和分工情况。涉及支部委员调整的，如经上级党组织直接指定，须向支部党员大会报告调整情况。</w:t>
      </w:r>
      <w:r>
        <w:rPr>
          <w:rFonts w:ascii="Times New Roman" w:hAnsi="仿宋" w:eastAsia="仿宋"/>
          <w:b/>
          <w:color w:val="000000"/>
          <w:kern w:val="0"/>
          <w:sz w:val="32"/>
          <w:szCs w:val="32"/>
        </w:rPr>
        <w:t>三是</w:t>
      </w:r>
      <w:r>
        <w:rPr>
          <w:rFonts w:ascii="Times New Roman" w:hAnsi="仿宋" w:eastAsia="仿宋"/>
          <w:color w:val="000000"/>
          <w:kern w:val="0"/>
          <w:sz w:val="32"/>
          <w:szCs w:val="32"/>
        </w:rPr>
        <w:t>做好会议记录和档案留存。对于换届选举过程中每一次会议讨论和决议情况，详实记录于基层组织工作记事本，及时归档选举相关台帐，移交档案室妥善保管。</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w:t>
      </w:r>
      <w:r>
        <w:rPr>
          <w:rFonts w:ascii="Times New Roman" w:hAnsi="仿宋" w:eastAsia="仿宋"/>
          <w:bCs/>
          <w:sz w:val="32"/>
          <w:szCs w:val="32"/>
        </w:rPr>
        <w:t>三会一课</w:t>
      </w:r>
      <w:r>
        <w:rPr>
          <w:rFonts w:ascii="Times New Roman" w:hAnsi="Times New Roman" w:eastAsia="仿宋"/>
          <w:bCs/>
          <w:sz w:val="32"/>
          <w:szCs w:val="32"/>
        </w:rPr>
        <w:t>”</w:t>
      </w:r>
      <w:r>
        <w:rPr>
          <w:rFonts w:ascii="Times New Roman" w:hAnsi="仿宋" w:eastAsia="仿宋"/>
          <w:bCs/>
          <w:sz w:val="32"/>
          <w:szCs w:val="32"/>
        </w:rPr>
        <w:t>制度执行不规范</w:t>
      </w:r>
    </w:p>
    <w:p>
      <w:pPr>
        <w:spacing w:line="560" w:lineRule="exact"/>
        <w:ind w:firstLine="643" w:firstLineChars="200"/>
        <w:rPr>
          <w:rFonts w:ascii="Times New Roman" w:hAnsi="Times New Roman" w:eastAsia="仿宋"/>
          <w:bCs/>
          <w:sz w:val="32"/>
          <w:szCs w:val="32"/>
        </w:rPr>
      </w:pPr>
      <w:r>
        <w:rPr>
          <w:rFonts w:ascii="Times New Roman" w:hAnsi="仿宋" w:eastAsia="仿宋"/>
          <w:b/>
          <w:bCs/>
          <w:sz w:val="32"/>
          <w:szCs w:val="32"/>
        </w:rPr>
        <w:t>整改情况：</w:t>
      </w:r>
      <w:r>
        <w:rPr>
          <w:rFonts w:ascii="Times New Roman" w:hAnsi="仿宋" w:eastAsia="仿宋"/>
          <w:b/>
          <w:bCs/>
          <w:color w:val="000000"/>
          <w:kern w:val="0"/>
          <w:sz w:val="32"/>
          <w:szCs w:val="32"/>
        </w:rPr>
        <w:t>一是规范组织生活制度。</w:t>
      </w:r>
      <w:r>
        <w:rPr>
          <w:rFonts w:ascii="Times New Roman" w:hAnsi="Times New Roman" w:eastAsia="仿宋"/>
          <w:color w:val="000000"/>
          <w:kern w:val="0"/>
          <w:sz w:val="32"/>
          <w:szCs w:val="32"/>
        </w:rPr>
        <w:t>2020</w:t>
      </w:r>
      <w:r>
        <w:rPr>
          <w:rFonts w:ascii="Times New Roman" w:hAnsi="仿宋" w:eastAsia="仿宋"/>
          <w:color w:val="000000"/>
          <w:kern w:val="0"/>
          <w:sz w:val="32"/>
          <w:szCs w:val="32"/>
        </w:rPr>
        <w:t>年</w:t>
      </w:r>
      <w:r>
        <w:rPr>
          <w:rFonts w:ascii="Times New Roman" w:hAnsi="Times New Roman" w:eastAsia="仿宋"/>
          <w:color w:val="000000"/>
          <w:kern w:val="0"/>
          <w:sz w:val="32"/>
          <w:szCs w:val="32"/>
        </w:rPr>
        <w:t>8</w:t>
      </w:r>
      <w:r>
        <w:rPr>
          <w:rFonts w:ascii="Times New Roman" w:hAnsi="仿宋" w:eastAsia="仿宋"/>
          <w:color w:val="000000"/>
          <w:kern w:val="0"/>
          <w:sz w:val="32"/>
          <w:szCs w:val="32"/>
        </w:rPr>
        <w:t>月</w:t>
      </w:r>
      <w:r>
        <w:rPr>
          <w:rFonts w:ascii="Times New Roman" w:hAnsi="Times New Roman" w:eastAsia="仿宋"/>
          <w:color w:val="000000"/>
          <w:kern w:val="0"/>
          <w:sz w:val="32"/>
          <w:szCs w:val="32"/>
        </w:rPr>
        <w:t>20</w:t>
      </w:r>
      <w:r>
        <w:rPr>
          <w:rFonts w:ascii="Times New Roman" w:hAnsi="仿宋" w:eastAsia="仿宋"/>
          <w:color w:val="000000"/>
          <w:kern w:val="0"/>
          <w:sz w:val="32"/>
          <w:szCs w:val="32"/>
        </w:rPr>
        <w:t>日成立局机关党委之后，我局着力规范组织生活制度，理顺上下级党组织关系，明确不同类别党组织书记职责。局机关党委</w:t>
      </w:r>
      <w:r>
        <w:rPr>
          <w:rFonts w:ascii="Times New Roman" w:hAnsi="仿宋" w:eastAsia="仿宋"/>
          <w:kern w:val="0"/>
          <w:sz w:val="32"/>
          <w:szCs w:val="32"/>
        </w:rPr>
        <w:t>自觉接受市级机关工委统一领导和局党组具体领导，切实履行管党责任，督促指导所属党支部书记抓实抓牢党建工作。各支部落实党建工作职责，在局机关党委的指导下</w:t>
      </w:r>
      <w:r>
        <w:rPr>
          <w:rFonts w:ascii="Times New Roman" w:hAnsi="仿宋" w:eastAsia="仿宋"/>
          <w:sz w:val="32"/>
          <w:szCs w:val="32"/>
        </w:rPr>
        <w:t>严格执行</w:t>
      </w:r>
      <w:r>
        <w:rPr>
          <w:rFonts w:ascii="Times New Roman" w:hAnsi="Times New Roman" w:eastAsia="仿宋"/>
          <w:sz w:val="32"/>
          <w:szCs w:val="32"/>
        </w:rPr>
        <w:t>“</w:t>
      </w:r>
      <w:r>
        <w:rPr>
          <w:rFonts w:ascii="Times New Roman" w:hAnsi="仿宋" w:eastAsia="仿宋"/>
          <w:sz w:val="32"/>
          <w:szCs w:val="32"/>
        </w:rPr>
        <w:t>三会一课</w:t>
      </w:r>
      <w:r>
        <w:rPr>
          <w:rFonts w:ascii="Times New Roman" w:hAnsi="Times New Roman" w:eastAsia="仿宋"/>
          <w:sz w:val="32"/>
          <w:szCs w:val="32"/>
        </w:rPr>
        <w:t>”</w:t>
      </w:r>
      <w:r>
        <w:rPr>
          <w:rFonts w:ascii="Times New Roman" w:hAnsi="仿宋" w:eastAsia="仿宋"/>
          <w:sz w:val="32"/>
          <w:szCs w:val="32"/>
        </w:rPr>
        <w:t>、主题党日等组织生活制度，</w:t>
      </w:r>
      <w:r>
        <w:rPr>
          <w:rFonts w:ascii="Times New Roman" w:hAnsi="仿宋" w:eastAsia="仿宋"/>
          <w:kern w:val="0"/>
          <w:sz w:val="32"/>
          <w:szCs w:val="32"/>
        </w:rPr>
        <w:t>并规范会议记录，做到会议分类开、记录分开记。</w:t>
      </w:r>
      <w:r>
        <w:rPr>
          <w:rFonts w:ascii="Times New Roman" w:hAnsi="仿宋" w:eastAsia="仿宋"/>
          <w:b/>
          <w:bCs/>
          <w:kern w:val="0"/>
          <w:sz w:val="32"/>
          <w:szCs w:val="32"/>
        </w:rPr>
        <w:t>二是强化支部统筹能力。</w:t>
      </w:r>
      <w:r>
        <w:rPr>
          <w:rFonts w:ascii="Times New Roman" w:hAnsi="仿宋" w:eastAsia="仿宋"/>
          <w:kern w:val="0"/>
          <w:sz w:val="32"/>
          <w:szCs w:val="32"/>
        </w:rPr>
        <w:t>局机关支部下属</w:t>
      </w:r>
      <w:r>
        <w:rPr>
          <w:rFonts w:ascii="Times New Roman" w:hAnsi="Times New Roman" w:eastAsia="仿宋"/>
          <w:kern w:val="0"/>
          <w:sz w:val="32"/>
          <w:szCs w:val="32"/>
        </w:rPr>
        <w:t>4</w:t>
      </w:r>
      <w:r>
        <w:rPr>
          <w:rFonts w:ascii="Times New Roman" w:hAnsi="仿宋" w:eastAsia="仿宋"/>
          <w:kern w:val="0"/>
          <w:sz w:val="32"/>
          <w:szCs w:val="32"/>
        </w:rPr>
        <w:t>个党小组，每月的小组会议题由机关支部委员会统一指定，确保支部党员能围绕支部部署，同步学习、同步研究、同步活动，凝心聚力、同心同德做好支部党建工作。</w:t>
      </w:r>
      <w:r>
        <w:rPr>
          <w:rFonts w:ascii="Times New Roman" w:hAnsi="仿宋" w:eastAsia="仿宋"/>
          <w:sz w:val="32"/>
          <w:szCs w:val="32"/>
        </w:rPr>
        <w:t>党小组长负责主持会议，如实记录参会情况，写明参会人员和缺席人员，并将会议情况手写于小组会记录本。对于分党小组进行的组织生活会，要求严格按照基层党组织组织生活会的要求，作自我批评并对其他党员提出批评。</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6.</w:t>
      </w:r>
      <w:r>
        <w:rPr>
          <w:rFonts w:ascii="Times New Roman" w:hAnsi="仿宋" w:eastAsia="仿宋"/>
          <w:bCs/>
          <w:sz w:val="32"/>
          <w:szCs w:val="32"/>
        </w:rPr>
        <w:t>党支部生活活动记载不规范</w:t>
      </w:r>
    </w:p>
    <w:p>
      <w:pPr>
        <w:spacing w:line="560" w:lineRule="exact"/>
        <w:ind w:firstLine="643" w:firstLineChars="200"/>
        <w:rPr>
          <w:rFonts w:ascii="Times New Roman" w:hAnsi="Times New Roman" w:eastAsia="仿宋"/>
          <w:b/>
          <w:bCs/>
          <w:sz w:val="32"/>
          <w:szCs w:val="32"/>
        </w:rPr>
      </w:pPr>
      <w:r>
        <w:rPr>
          <w:rFonts w:ascii="Times New Roman" w:hAnsi="仿宋" w:eastAsia="仿宋"/>
          <w:b/>
          <w:bCs/>
          <w:sz w:val="32"/>
          <w:szCs w:val="32"/>
        </w:rPr>
        <w:t>整改情况：一是规范支部工作记事。</w:t>
      </w:r>
      <w:r>
        <w:rPr>
          <w:rFonts w:ascii="Times New Roman" w:hAnsi="仿宋" w:eastAsia="仿宋"/>
          <w:sz w:val="32"/>
          <w:szCs w:val="32"/>
        </w:rPr>
        <w:t>①做到</w:t>
      </w:r>
      <w:r>
        <w:rPr>
          <w:rFonts w:ascii="Times New Roman" w:hAnsi="Times New Roman" w:eastAsia="仿宋"/>
          <w:sz w:val="32"/>
          <w:szCs w:val="32"/>
        </w:rPr>
        <w:t>“</w:t>
      </w:r>
      <w:r>
        <w:rPr>
          <w:rFonts w:ascii="Times New Roman" w:hAnsi="仿宋" w:eastAsia="仿宋"/>
          <w:sz w:val="32"/>
          <w:szCs w:val="32"/>
        </w:rPr>
        <w:t>一会一记</w:t>
      </w:r>
      <w:r>
        <w:rPr>
          <w:rFonts w:ascii="Times New Roman" w:hAnsi="Times New Roman" w:eastAsia="仿宋"/>
          <w:sz w:val="32"/>
          <w:szCs w:val="32"/>
        </w:rPr>
        <w:t>”</w:t>
      </w:r>
      <w:r>
        <w:rPr>
          <w:rFonts w:ascii="Times New Roman" w:hAnsi="仿宋" w:eastAsia="仿宋"/>
          <w:sz w:val="32"/>
          <w:szCs w:val="32"/>
        </w:rPr>
        <w:t>，杜绝漏记、事后补记现象。②记载完整、认真。对于基层组织工作记事本上的栏目，</w:t>
      </w:r>
      <w:r>
        <w:rPr>
          <w:rFonts w:ascii="Times New Roman" w:hAnsi="Times New Roman" w:eastAsia="仿宋"/>
          <w:sz w:val="32"/>
          <w:szCs w:val="32"/>
        </w:rPr>
        <w:t>“</w:t>
      </w:r>
      <w:r>
        <w:rPr>
          <w:rFonts w:ascii="Times New Roman" w:hAnsi="仿宋" w:eastAsia="仿宋"/>
          <w:sz w:val="32"/>
          <w:szCs w:val="32"/>
        </w:rPr>
        <w:t>党组织情况</w:t>
      </w:r>
      <w:r>
        <w:rPr>
          <w:rFonts w:ascii="Times New Roman" w:hAnsi="Times New Roman" w:eastAsia="仿宋"/>
          <w:sz w:val="32"/>
          <w:szCs w:val="32"/>
        </w:rPr>
        <w:t>”</w:t>
      </w:r>
      <w:r>
        <w:rPr>
          <w:rFonts w:ascii="Times New Roman" w:hAnsi="仿宋" w:eastAsia="仿宋"/>
          <w:sz w:val="32"/>
          <w:szCs w:val="32"/>
        </w:rPr>
        <w:t>、</w:t>
      </w:r>
      <w:r>
        <w:rPr>
          <w:rFonts w:ascii="Times New Roman" w:hAnsi="Times New Roman" w:eastAsia="仿宋"/>
          <w:sz w:val="32"/>
          <w:szCs w:val="32"/>
        </w:rPr>
        <w:t>“</w:t>
      </w:r>
      <w:r>
        <w:rPr>
          <w:rFonts w:ascii="Times New Roman" w:hAnsi="仿宋" w:eastAsia="仿宋"/>
          <w:sz w:val="32"/>
          <w:szCs w:val="32"/>
        </w:rPr>
        <w:t>党员情况</w:t>
      </w:r>
      <w:r>
        <w:rPr>
          <w:rFonts w:ascii="Times New Roman" w:hAnsi="Times New Roman" w:eastAsia="仿宋"/>
          <w:sz w:val="32"/>
          <w:szCs w:val="32"/>
        </w:rPr>
        <w:t>”</w:t>
      </w:r>
      <w:r>
        <w:rPr>
          <w:rFonts w:ascii="Times New Roman" w:hAnsi="仿宋" w:eastAsia="仿宋"/>
          <w:sz w:val="32"/>
          <w:szCs w:val="32"/>
        </w:rPr>
        <w:t>、</w:t>
      </w:r>
      <w:r>
        <w:rPr>
          <w:rFonts w:ascii="Times New Roman" w:hAnsi="Times New Roman" w:eastAsia="仿宋"/>
          <w:sz w:val="32"/>
          <w:szCs w:val="32"/>
        </w:rPr>
        <w:t>“</w:t>
      </w:r>
      <w:r>
        <w:rPr>
          <w:rFonts w:ascii="Times New Roman" w:hAnsi="仿宋" w:eastAsia="仿宋"/>
          <w:sz w:val="32"/>
          <w:szCs w:val="32"/>
        </w:rPr>
        <w:t>党员名册</w:t>
      </w:r>
      <w:r>
        <w:rPr>
          <w:rFonts w:ascii="Times New Roman" w:hAnsi="Times New Roman" w:eastAsia="仿宋"/>
          <w:sz w:val="32"/>
          <w:szCs w:val="32"/>
        </w:rPr>
        <w:t>”</w:t>
      </w:r>
      <w:r>
        <w:rPr>
          <w:rFonts w:ascii="Times New Roman" w:hAnsi="仿宋" w:eastAsia="仿宋"/>
          <w:sz w:val="32"/>
          <w:szCs w:val="32"/>
        </w:rPr>
        <w:t>等内容填写详尽、正确；</w:t>
      </w:r>
      <w:r>
        <w:rPr>
          <w:rFonts w:ascii="Times New Roman" w:hAnsi="Times New Roman" w:eastAsia="仿宋"/>
          <w:sz w:val="32"/>
          <w:szCs w:val="32"/>
        </w:rPr>
        <w:t>“</w:t>
      </w:r>
      <w:r>
        <w:rPr>
          <w:rFonts w:ascii="Times New Roman" w:hAnsi="仿宋" w:eastAsia="仿宋"/>
          <w:sz w:val="32"/>
          <w:szCs w:val="32"/>
        </w:rPr>
        <w:t>党的生活记载</w:t>
      </w:r>
      <w:r>
        <w:rPr>
          <w:rFonts w:ascii="Times New Roman" w:hAnsi="Times New Roman" w:eastAsia="仿宋"/>
          <w:sz w:val="32"/>
          <w:szCs w:val="32"/>
        </w:rPr>
        <w:t>”</w:t>
      </w:r>
      <w:r>
        <w:rPr>
          <w:rFonts w:ascii="Times New Roman" w:hAnsi="仿宋" w:eastAsia="仿宋"/>
          <w:sz w:val="32"/>
          <w:szCs w:val="32"/>
        </w:rPr>
        <w:t>，根据启组发</w:t>
      </w:r>
      <w:r>
        <w:rPr>
          <w:rFonts w:ascii="Times New Roman" w:hAnsi="Times New Roman" w:eastAsia="仿宋"/>
          <w:sz w:val="32"/>
          <w:szCs w:val="32"/>
        </w:rPr>
        <w:t>[2020]12</w:t>
      </w:r>
      <w:r>
        <w:rPr>
          <w:rFonts w:ascii="Times New Roman" w:hAnsi="仿宋" w:eastAsia="仿宋"/>
          <w:sz w:val="32"/>
          <w:szCs w:val="32"/>
        </w:rPr>
        <w:t>号文件规定的要素，认真、如实记录</w:t>
      </w:r>
      <w:r>
        <w:rPr>
          <w:rFonts w:ascii="Times New Roman" w:hAnsi="Times New Roman" w:eastAsia="仿宋"/>
          <w:sz w:val="32"/>
          <w:szCs w:val="32"/>
        </w:rPr>
        <w:t>“</w:t>
      </w:r>
      <w:r>
        <w:rPr>
          <w:rFonts w:ascii="Times New Roman" w:hAnsi="仿宋" w:eastAsia="仿宋"/>
          <w:sz w:val="32"/>
          <w:szCs w:val="32"/>
        </w:rPr>
        <w:t>三会一课</w:t>
      </w:r>
      <w:r>
        <w:rPr>
          <w:rFonts w:ascii="Times New Roman" w:hAnsi="Times New Roman" w:eastAsia="仿宋"/>
          <w:sz w:val="32"/>
          <w:szCs w:val="32"/>
        </w:rPr>
        <w:t>”</w:t>
      </w:r>
      <w:r>
        <w:rPr>
          <w:rFonts w:ascii="Times New Roman" w:hAnsi="仿宋" w:eastAsia="仿宋"/>
          <w:sz w:val="32"/>
          <w:szCs w:val="32"/>
        </w:rPr>
        <w:t>等内容，明确参会和缺席人员，尽量不涂改。③避免工作记载重复留痕。对于已经在基层组织工作记事本上记录的组织生活内容，不再另外打印，避免形式主义。</w:t>
      </w:r>
      <w:r>
        <w:rPr>
          <w:rFonts w:ascii="Times New Roman" w:hAnsi="仿宋" w:eastAsia="仿宋"/>
          <w:b/>
          <w:bCs/>
          <w:sz w:val="32"/>
          <w:szCs w:val="32"/>
        </w:rPr>
        <w:t>二是打造严谨细致的工作作风。</w:t>
      </w:r>
      <w:r>
        <w:rPr>
          <w:rFonts w:ascii="Times New Roman" w:hAnsi="仿宋" w:eastAsia="仿宋"/>
          <w:sz w:val="32"/>
          <w:szCs w:val="32"/>
        </w:rPr>
        <w:t>对于党组织出台的文件通知、活动方案、工作报告等文字材料，实行</w:t>
      </w:r>
      <w:r>
        <w:rPr>
          <w:rFonts w:ascii="Times New Roman" w:hAnsi="Times New Roman" w:eastAsia="仿宋"/>
          <w:sz w:val="32"/>
          <w:szCs w:val="32"/>
        </w:rPr>
        <w:t>“</w:t>
      </w:r>
      <w:r>
        <w:rPr>
          <w:rFonts w:ascii="Times New Roman" w:hAnsi="仿宋" w:eastAsia="仿宋"/>
          <w:sz w:val="32"/>
          <w:szCs w:val="32"/>
        </w:rPr>
        <w:t>一人撰写、一人校验、一人审定</w:t>
      </w:r>
      <w:r>
        <w:rPr>
          <w:rFonts w:ascii="Times New Roman" w:hAnsi="Times New Roman" w:eastAsia="仿宋"/>
          <w:sz w:val="32"/>
          <w:szCs w:val="32"/>
        </w:rPr>
        <w:t>”</w:t>
      </w:r>
      <w:r>
        <w:rPr>
          <w:rFonts w:ascii="Times New Roman" w:hAnsi="仿宋" w:eastAsia="仿宋"/>
          <w:sz w:val="32"/>
          <w:szCs w:val="32"/>
        </w:rPr>
        <w:t>的层级审阅制度，以高度负责的工作态度和严谨细致的工作作风，避免错别字、笔误等低级错误。</w:t>
      </w:r>
      <w:r>
        <w:rPr>
          <w:rFonts w:ascii="Times New Roman" w:hAnsi="仿宋" w:eastAsia="仿宋"/>
          <w:b/>
          <w:bCs/>
          <w:sz w:val="32"/>
          <w:szCs w:val="32"/>
        </w:rPr>
        <w:t>三是完善支部组织架构。</w:t>
      </w:r>
      <w:r>
        <w:rPr>
          <w:rFonts w:ascii="Times New Roman" w:hAnsi="仿宋" w:eastAsia="仿宋"/>
          <w:sz w:val="32"/>
          <w:szCs w:val="32"/>
        </w:rPr>
        <w:t>我局的基层所党支部党员人数较少，经咨询市委市级机关工委，在支部配置上由原机关党总支直接任命支部书记，不设支委会和党小组。</w:t>
      </w:r>
      <w:r>
        <w:rPr>
          <w:rFonts w:ascii="Times New Roman" w:hAnsi="Times New Roman" w:eastAsia="仿宋"/>
          <w:sz w:val="32"/>
          <w:szCs w:val="32"/>
        </w:rPr>
        <w:t>2020</w:t>
      </w:r>
      <w:r>
        <w:rPr>
          <w:rFonts w:ascii="Times New Roman" w:hAnsi="仿宋" w:eastAsia="仿宋"/>
          <w:sz w:val="32"/>
          <w:szCs w:val="32"/>
        </w:rPr>
        <w:t>年根据南通市局关于基层所标准化建设的要求，各基层所党支部选举产生一名纪委委员，其余党员并无组织分工。对个别党支部宣传栏组织构架信息错误的问题，该支部已更正了组织架构图。</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7.</w:t>
      </w:r>
      <w:r>
        <w:rPr>
          <w:rFonts w:ascii="Times New Roman" w:hAnsi="仿宋" w:eastAsia="仿宋"/>
          <w:bCs/>
          <w:sz w:val="32"/>
          <w:szCs w:val="32"/>
        </w:rPr>
        <w:t>发展党员工作不规范</w:t>
      </w:r>
    </w:p>
    <w:p>
      <w:pPr>
        <w:spacing w:line="560" w:lineRule="exact"/>
        <w:ind w:firstLine="643" w:firstLineChars="200"/>
        <w:rPr>
          <w:rFonts w:ascii="Times New Roman" w:hAnsi="Times New Roman" w:eastAsia="仿宋"/>
          <w:color w:val="000000"/>
          <w:kern w:val="0"/>
          <w:sz w:val="32"/>
          <w:szCs w:val="32"/>
        </w:rPr>
      </w:pPr>
      <w:r>
        <w:rPr>
          <w:rFonts w:ascii="Times New Roman" w:hAnsi="仿宋" w:eastAsia="仿宋"/>
          <w:b/>
          <w:bCs/>
          <w:sz w:val="32"/>
          <w:szCs w:val="32"/>
        </w:rPr>
        <w:t>整改情况：</w:t>
      </w:r>
      <w:r>
        <w:rPr>
          <w:rFonts w:ascii="Times New Roman" w:hAnsi="仿宋" w:eastAsia="仿宋"/>
          <w:sz w:val="32"/>
          <w:szCs w:val="32"/>
        </w:rPr>
        <w:t>严格按照</w:t>
      </w:r>
      <w:r>
        <w:rPr>
          <w:rFonts w:ascii="Times New Roman" w:hAnsi="仿宋" w:eastAsia="仿宋"/>
          <w:color w:val="000000"/>
          <w:kern w:val="0"/>
          <w:sz w:val="32"/>
          <w:szCs w:val="32"/>
        </w:rPr>
        <w:t>《党章》</w:t>
      </w:r>
      <w:r>
        <w:rPr>
          <w:rFonts w:ascii="Times New Roman" w:hAnsi="仿宋" w:eastAsia="仿宋"/>
          <w:sz w:val="32"/>
          <w:szCs w:val="32"/>
        </w:rPr>
        <w:t>《中国共产党发展党员工作细则》和《发展党员工作标准化手册》要求发展党员。</w:t>
      </w:r>
      <w:r>
        <w:rPr>
          <w:rFonts w:ascii="Times New Roman" w:hAnsi="仿宋" w:eastAsia="仿宋"/>
          <w:b/>
          <w:bCs/>
          <w:sz w:val="32"/>
          <w:szCs w:val="32"/>
        </w:rPr>
        <w:t>一是</w:t>
      </w:r>
      <w:r>
        <w:rPr>
          <w:rFonts w:ascii="Times New Roman" w:hAnsi="仿宋" w:eastAsia="仿宋"/>
          <w:sz w:val="32"/>
          <w:szCs w:val="32"/>
        </w:rPr>
        <w:t>局机关党委组织各支部书记和党务工作者认真学习发展党员有关规定，进一步提高党务干部的业务能力，规范党员发展程序和讨论审议程序。</w:t>
      </w:r>
      <w:r>
        <w:rPr>
          <w:rFonts w:ascii="Times New Roman" w:hAnsi="仿宋" w:eastAsia="仿宋"/>
          <w:b/>
          <w:bCs/>
          <w:sz w:val="32"/>
          <w:szCs w:val="32"/>
        </w:rPr>
        <w:t>二是</w:t>
      </w:r>
      <w:r>
        <w:rPr>
          <w:rFonts w:ascii="Times New Roman" w:hAnsi="仿宋" w:eastAsia="仿宋"/>
          <w:color w:val="000000"/>
          <w:kern w:val="0"/>
          <w:sz w:val="32"/>
          <w:szCs w:val="32"/>
        </w:rPr>
        <w:t>支部大会讨论多名同志入党时，逐个讨论和表决，在会议记录中也要规范、逐个记录。</w:t>
      </w:r>
      <w:r>
        <w:rPr>
          <w:rFonts w:ascii="Times New Roman" w:hAnsi="Times New Roman" w:eastAsia="仿宋"/>
          <w:color w:val="000000"/>
          <w:kern w:val="0"/>
          <w:sz w:val="32"/>
          <w:szCs w:val="32"/>
        </w:rPr>
        <w:t>2017</w:t>
      </w:r>
      <w:r>
        <w:rPr>
          <w:rFonts w:ascii="Times New Roman" w:hAnsi="仿宋" w:eastAsia="仿宋"/>
          <w:color w:val="000000"/>
          <w:kern w:val="0"/>
          <w:sz w:val="32"/>
          <w:szCs w:val="32"/>
        </w:rPr>
        <w:t>年</w:t>
      </w:r>
      <w:r>
        <w:rPr>
          <w:rFonts w:ascii="Times New Roman" w:hAnsi="Times New Roman" w:eastAsia="仿宋"/>
          <w:color w:val="000000"/>
          <w:kern w:val="0"/>
          <w:sz w:val="32"/>
          <w:szCs w:val="32"/>
        </w:rPr>
        <w:t>11</w:t>
      </w:r>
      <w:r>
        <w:rPr>
          <w:rFonts w:ascii="Times New Roman" w:hAnsi="仿宋" w:eastAsia="仿宋"/>
          <w:color w:val="000000"/>
          <w:kern w:val="0"/>
          <w:sz w:val="32"/>
          <w:szCs w:val="32"/>
        </w:rPr>
        <w:t>月</w:t>
      </w:r>
      <w:r>
        <w:rPr>
          <w:rFonts w:ascii="Times New Roman" w:hAnsi="Times New Roman" w:eastAsia="仿宋"/>
          <w:color w:val="000000"/>
          <w:kern w:val="0"/>
          <w:sz w:val="32"/>
          <w:szCs w:val="32"/>
        </w:rPr>
        <w:t>10</w:t>
      </w:r>
      <w:r>
        <w:rPr>
          <w:rFonts w:ascii="Times New Roman" w:hAnsi="仿宋" w:eastAsia="仿宋"/>
          <w:color w:val="000000"/>
          <w:kern w:val="0"/>
          <w:sz w:val="32"/>
          <w:szCs w:val="32"/>
        </w:rPr>
        <w:t>日机关支部大会讨论一名同志入党和一名同志转正议题时，会中确实进行了逐个讨论和表决，但在记录时图方便，没有分开记录，在今后予以规范。</w:t>
      </w:r>
      <w:r>
        <w:rPr>
          <w:rFonts w:ascii="Times New Roman" w:hAnsi="仿宋" w:eastAsia="仿宋"/>
          <w:b/>
          <w:bCs/>
          <w:sz w:val="32"/>
          <w:szCs w:val="32"/>
        </w:rPr>
        <w:t>三是</w:t>
      </w:r>
      <w:r>
        <w:rPr>
          <w:rFonts w:ascii="Times New Roman" w:hAnsi="仿宋" w:eastAsia="仿宋"/>
          <w:sz w:val="32"/>
          <w:szCs w:val="32"/>
        </w:rPr>
        <w:t>对个别同志</w:t>
      </w:r>
      <w:r>
        <w:rPr>
          <w:rFonts w:ascii="Times New Roman" w:hAnsi="仿宋" w:eastAsia="仿宋"/>
          <w:color w:val="000000"/>
          <w:kern w:val="0"/>
          <w:sz w:val="32"/>
          <w:szCs w:val="32"/>
        </w:rPr>
        <w:t>网络摘抄思想汇报的行为予以批评教育，要求端正态度并作思想汇报。</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8.</w:t>
      </w:r>
      <w:r>
        <w:rPr>
          <w:rFonts w:ascii="Times New Roman" w:hAnsi="仿宋" w:eastAsia="仿宋"/>
          <w:bCs/>
          <w:sz w:val="32"/>
          <w:szCs w:val="32"/>
        </w:rPr>
        <w:t>党费缴纳不规范</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整改情况：严格党费收缴、使用和管理。一是</w:t>
      </w:r>
      <w:r>
        <w:rPr>
          <w:rFonts w:ascii="Times New Roman" w:hAnsi="仿宋" w:eastAsia="仿宋"/>
          <w:sz w:val="32"/>
          <w:szCs w:val="32"/>
        </w:rPr>
        <w:t>各党支部每年初按照规定标准对所属党员的党费计算基数、应缴数额等内容进行审定核算，并对支部党员进行公示。</w:t>
      </w:r>
      <w:r>
        <w:rPr>
          <w:rFonts w:ascii="Times New Roman" w:hAnsi="仿宋" w:eastAsia="仿宋"/>
          <w:b/>
          <w:bCs/>
          <w:sz w:val="32"/>
          <w:szCs w:val="32"/>
        </w:rPr>
        <w:t>二是</w:t>
      </w:r>
      <w:r>
        <w:rPr>
          <w:rFonts w:ascii="Times New Roman" w:hAnsi="仿宋" w:eastAsia="仿宋"/>
          <w:sz w:val="32"/>
          <w:szCs w:val="32"/>
        </w:rPr>
        <w:t>各支部督促每名党员每月主动足额交纳党费，对缴纳情况签字确认。对不按照规定交纳党费的党员，及时批评教育，限期改正。对无正当理由连续</w:t>
      </w:r>
      <w:r>
        <w:rPr>
          <w:rFonts w:ascii="Times New Roman" w:hAnsi="Times New Roman" w:eastAsia="仿宋"/>
          <w:sz w:val="32"/>
          <w:szCs w:val="32"/>
        </w:rPr>
        <w:t>6</w:t>
      </w:r>
      <w:r>
        <w:rPr>
          <w:rFonts w:ascii="Times New Roman" w:hAnsi="仿宋" w:eastAsia="仿宋"/>
          <w:sz w:val="32"/>
          <w:szCs w:val="32"/>
        </w:rPr>
        <w:t>个月不交纳党费的，按自行脱党处理。</w:t>
      </w:r>
      <w:r>
        <w:rPr>
          <w:rFonts w:ascii="Times New Roman" w:hAnsi="仿宋" w:eastAsia="仿宋"/>
          <w:b/>
          <w:bCs/>
          <w:sz w:val="32"/>
          <w:szCs w:val="32"/>
        </w:rPr>
        <w:t>三是</w:t>
      </w:r>
      <w:r>
        <w:rPr>
          <w:rFonts w:ascii="Times New Roman" w:hAnsi="仿宋" w:eastAsia="仿宋"/>
          <w:sz w:val="32"/>
          <w:szCs w:val="32"/>
        </w:rPr>
        <w:t>局机关党委每月统一汇总各支部党费，按时全额缴纳至机关党工委党费账户，并注明党费缴纳单位和月份。个别党员未及时缴纳的</w:t>
      </w:r>
      <w:r>
        <w:rPr>
          <w:rFonts w:ascii="Times New Roman" w:hAnsi="Times New Roman" w:eastAsia="仿宋"/>
          <w:sz w:val="32"/>
          <w:szCs w:val="32"/>
        </w:rPr>
        <w:t>2</w:t>
      </w:r>
      <w:r>
        <w:rPr>
          <w:rFonts w:ascii="Times New Roman" w:hAnsi="仿宋" w:eastAsia="仿宋"/>
          <w:sz w:val="32"/>
          <w:szCs w:val="32"/>
        </w:rPr>
        <w:t>个月党费已足额补缴。</w:t>
      </w:r>
    </w:p>
    <w:p>
      <w:pPr>
        <w:spacing w:line="560" w:lineRule="exact"/>
        <w:ind w:firstLine="627" w:firstLineChars="196"/>
        <w:rPr>
          <w:rFonts w:ascii="Times New Roman" w:hAnsi="Times New Roman" w:eastAsia="仿宋"/>
          <w:bCs/>
          <w:sz w:val="32"/>
          <w:szCs w:val="32"/>
        </w:rPr>
      </w:pPr>
      <w:r>
        <w:rPr>
          <w:rFonts w:ascii="Times New Roman" w:hAnsi="Times New Roman" w:eastAsia="仿宋"/>
          <w:bCs/>
          <w:sz w:val="32"/>
          <w:szCs w:val="32"/>
        </w:rPr>
        <w:t>9.“</w:t>
      </w:r>
      <w:r>
        <w:rPr>
          <w:rFonts w:ascii="Times New Roman" w:hAnsi="仿宋" w:eastAsia="仿宋"/>
          <w:bCs/>
          <w:sz w:val="32"/>
          <w:szCs w:val="32"/>
        </w:rPr>
        <w:t>不忘初心、牢记使命</w:t>
      </w:r>
      <w:r>
        <w:rPr>
          <w:rFonts w:ascii="Times New Roman" w:hAnsi="Times New Roman" w:eastAsia="仿宋"/>
          <w:bCs/>
          <w:sz w:val="32"/>
          <w:szCs w:val="32"/>
        </w:rPr>
        <w:t>”</w:t>
      </w:r>
      <w:r>
        <w:rPr>
          <w:rFonts w:ascii="Times New Roman" w:hAnsi="仿宋" w:eastAsia="仿宋"/>
          <w:bCs/>
          <w:sz w:val="32"/>
          <w:szCs w:val="32"/>
        </w:rPr>
        <w:t>主题教育推进不够扎实</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w:t>
      </w:r>
      <w:r>
        <w:rPr>
          <w:rFonts w:ascii="Times New Roman" w:hAnsi="仿宋" w:eastAsia="仿宋"/>
          <w:sz w:val="32"/>
          <w:szCs w:val="32"/>
        </w:rPr>
        <w:t>：对</w:t>
      </w:r>
      <w:r>
        <w:rPr>
          <w:rFonts w:ascii="Times New Roman" w:hAnsi="Times New Roman" w:eastAsia="仿宋"/>
          <w:sz w:val="32"/>
          <w:szCs w:val="32"/>
        </w:rPr>
        <w:t>“</w:t>
      </w:r>
      <w:r>
        <w:rPr>
          <w:rFonts w:ascii="Times New Roman" w:hAnsi="仿宋" w:eastAsia="仿宋"/>
          <w:sz w:val="32"/>
          <w:szCs w:val="32"/>
        </w:rPr>
        <w:t>不忘初心、牢记使命</w:t>
      </w:r>
      <w:r>
        <w:rPr>
          <w:rFonts w:ascii="Times New Roman" w:hAnsi="Times New Roman" w:eastAsia="仿宋"/>
          <w:sz w:val="32"/>
          <w:szCs w:val="32"/>
        </w:rPr>
        <w:t>”</w:t>
      </w:r>
      <w:r>
        <w:rPr>
          <w:rFonts w:ascii="Times New Roman" w:hAnsi="仿宋" w:eastAsia="仿宋"/>
          <w:sz w:val="32"/>
          <w:szCs w:val="32"/>
        </w:rPr>
        <w:t>主题教育情况进行</w:t>
      </w:r>
      <w:r>
        <w:rPr>
          <w:rFonts w:ascii="Times New Roman" w:hAnsi="Times New Roman" w:eastAsia="仿宋"/>
          <w:sz w:val="32"/>
          <w:szCs w:val="32"/>
        </w:rPr>
        <w:t>“</w:t>
      </w:r>
      <w:r>
        <w:rPr>
          <w:rFonts w:ascii="Times New Roman" w:hAnsi="仿宋" w:eastAsia="仿宋"/>
          <w:sz w:val="32"/>
          <w:szCs w:val="32"/>
        </w:rPr>
        <w:t>回头看</w:t>
      </w:r>
      <w:r>
        <w:rPr>
          <w:rFonts w:ascii="Times New Roman" w:hAnsi="Times New Roman" w:eastAsia="仿宋"/>
          <w:sz w:val="32"/>
          <w:szCs w:val="32"/>
        </w:rPr>
        <w:t>”</w:t>
      </w:r>
      <w:r>
        <w:rPr>
          <w:rFonts w:ascii="Times New Roman" w:hAnsi="仿宋" w:eastAsia="仿宋"/>
          <w:sz w:val="32"/>
          <w:szCs w:val="32"/>
        </w:rPr>
        <w:t>，巩固深化主题教育成果，延伸延展主题教育目标任务，把不忘初心、牢记使命的要求融入到党的建设全过程各方面。针对巡察反馈问题，深刻反思、剖析原因，举一反三在今后的学习教育和专题活动中落实整改。</w:t>
      </w:r>
      <w:r>
        <w:rPr>
          <w:rFonts w:ascii="Times New Roman" w:hAnsi="仿宋" w:eastAsia="仿宋"/>
          <w:b/>
          <w:bCs/>
          <w:sz w:val="32"/>
          <w:szCs w:val="32"/>
        </w:rPr>
        <w:t>一是</w:t>
      </w:r>
      <w:r>
        <w:rPr>
          <w:rFonts w:ascii="Times New Roman" w:hAnsi="仿宋" w:eastAsia="仿宋"/>
          <w:sz w:val="32"/>
          <w:szCs w:val="32"/>
        </w:rPr>
        <w:t>局机关党委进一步提高政治站位，扛牢政治责任，加强对下属党支部的指导检查，不断提升基层党组织政治功能和组织力，建强</w:t>
      </w:r>
      <w:r>
        <w:rPr>
          <w:rFonts w:ascii="Times New Roman" w:hAnsi="Times New Roman" w:eastAsia="仿宋"/>
          <w:sz w:val="32"/>
          <w:szCs w:val="32"/>
        </w:rPr>
        <w:t>“</w:t>
      </w:r>
      <w:r>
        <w:rPr>
          <w:rFonts w:ascii="Times New Roman" w:hAnsi="仿宋" w:eastAsia="仿宋"/>
          <w:sz w:val="32"/>
          <w:szCs w:val="32"/>
        </w:rPr>
        <w:t>战斗堡垒</w:t>
      </w:r>
      <w:r>
        <w:rPr>
          <w:rFonts w:ascii="Times New Roman" w:hAnsi="Times New Roman" w:eastAsia="仿宋"/>
          <w:sz w:val="32"/>
          <w:szCs w:val="32"/>
        </w:rPr>
        <w:t>”</w:t>
      </w:r>
      <w:r>
        <w:rPr>
          <w:rFonts w:ascii="Times New Roman" w:hAnsi="仿宋" w:eastAsia="仿宋"/>
          <w:sz w:val="32"/>
          <w:szCs w:val="32"/>
        </w:rPr>
        <w:t>。</w:t>
      </w:r>
      <w:r>
        <w:rPr>
          <w:rFonts w:ascii="Times New Roman" w:hAnsi="仿宋" w:eastAsia="仿宋"/>
          <w:b/>
          <w:bCs/>
          <w:sz w:val="32"/>
          <w:szCs w:val="32"/>
        </w:rPr>
        <w:t>二是</w:t>
      </w:r>
      <w:r>
        <w:rPr>
          <w:rFonts w:ascii="Times New Roman" w:hAnsi="仿宋" w:eastAsia="仿宋"/>
          <w:sz w:val="32"/>
          <w:szCs w:val="32"/>
        </w:rPr>
        <w:t>扎实开展各项活动，严抠细节，推动教育活动走心走实，取得实实在在的活动成效。切实把</w:t>
      </w:r>
      <w:r>
        <w:rPr>
          <w:rFonts w:ascii="Times New Roman" w:hAnsi="Times New Roman" w:eastAsia="仿宋"/>
          <w:sz w:val="32"/>
          <w:szCs w:val="32"/>
        </w:rPr>
        <w:t>“</w:t>
      </w:r>
      <w:r>
        <w:rPr>
          <w:rFonts w:ascii="Times New Roman" w:hAnsi="仿宋" w:eastAsia="仿宋"/>
          <w:sz w:val="32"/>
          <w:szCs w:val="32"/>
        </w:rPr>
        <w:t>当下改</w:t>
      </w:r>
      <w:r>
        <w:rPr>
          <w:rFonts w:ascii="Times New Roman" w:hAnsi="Times New Roman" w:eastAsia="仿宋"/>
          <w:sz w:val="32"/>
          <w:szCs w:val="32"/>
        </w:rPr>
        <w:t>”</w:t>
      </w:r>
      <w:r>
        <w:rPr>
          <w:rFonts w:ascii="Times New Roman" w:hAnsi="仿宋" w:eastAsia="仿宋"/>
          <w:sz w:val="32"/>
          <w:szCs w:val="32"/>
        </w:rPr>
        <w:t>和</w:t>
      </w:r>
      <w:r>
        <w:rPr>
          <w:rFonts w:ascii="Times New Roman" w:hAnsi="Times New Roman" w:eastAsia="仿宋"/>
          <w:sz w:val="32"/>
          <w:szCs w:val="32"/>
        </w:rPr>
        <w:t>“</w:t>
      </w:r>
      <w:r>
        <w:rPr>
          <w:rFonts w:ascii="Times New Roman" w:hAnsi="仿宋" w:eastAsia="仿宋"/>
          <w:sz w:val="32"/>
          <w:szCs w:val="32"/>
        </w:rPr>
        <w:t>长久立</w:t>
      </w:r>
      <w:r>
        <w:rPr>
          <w:rFonts w:ascii="Times New Roman" w:hAnsi="Times New Roman" w:eastAsia="仿宋"/>
          <w:sz w:val="32"/>
          <w:szCs w:val="32"/>
        </w:rPr>
        <w:t>”</w:t>
      </w:r>
      <w:r>
        <w:rPr>
          <w:rFonts w:ascii="Times New Roman" w:hAnsi="仿宋" w:eastAsia="仿宋"/>
          <w:sz w:val="32"/>
          <w:szCs w:val="32"/>
        </w:rPr>
        <w:t>结合起来，建立巩固</w:t>
      </w:r>
      <w:r>
        <w:rPr>
          <w:rFonts w:ascii="Times New Roman" w:hAnsi="Times New Roman" w:eastAsia="仿宋"/>
          <w:sz w:val="32"/>
          <w:szCs w:val="32"/>
        </w:rPr>
        <w:t>“</w:t>
      </w:r>
      <w:r>
        <w:rPr>
          <w:rFonts w:ascii="Times New Roman" w:hAnsi="仿宋" w:eastAsia="仿宋"/>
          <w:sz w:val="32"/>
          <w:szCs w:val="32"/>
        </w:rPr>
        <w:t>不忘初心、牢记使命</w:t>
      </w:r>
      <w:r>
        <w:rPr>
          <w:rFonts w:ascii="Times New Roman" w:hAnsi="Times New Roman" w:eastAsia="仿宋"/>
          <w:sz w:val="32"/>
          <w:szCs w:val="32"/>
        </w:rPr>
        <w:t>”</w:t>
      </w:r>
      <w:r>
        <w:rPr>
          <w:rFonts w:ascii="Times New Roman" w:hAnsi="仿宋" w:eastAsia="仿宋"/>
          <w:sz w:val="32"/>
          <w:szCs w:val="32"/>
        </w:rPr>
        <w:t>主题教育、联系服务群众等方面的长效机制，不断完善自然资源全面从严管理长效机制。</w:t>
      </w:r>
      <w:r>
        <w:rPr>
          <w:rFonts w:ascii="Times New Roman" w:hAnsi="仿宋" w:eastAsia="仿宋"/>
          <w:b/>
          <w:bCs/>
          <w:sz w:val="32"/>
          <w:szCs w:val="32"/>
        </w:rPr>
        <w:t>三是</w:t>
      </w:r>
      <w:r>
        <w:rPr>
          <w:rFonts w:ascii="Times New Roman" w:hAnsi="仿宋" w:eastAsia="仿宋"/>
          <w:sz w:val="32"/>
          <w:szCs w:val="32"/>
        </w:rPr>
        <w:t>发挥班子成员的带头作用，通过专题辅导、研讨交流、个人自学等多种方式，原原本本学习规定书目，推动学习宣传贯彻习近平新时代中国特色社会主义思想往深里走、往实里走、往心里走。</w:t>
      </w:r>
    </w:p>
    <w:p>
      <w:pPr>
        <w:spacing w:line="560" w:lineRule="exact"/>
        <w:ind w:firstLine="627" w:firstLineChars="196"/>
        <w:rPr>
          <w:rFonts w:ascii="Times New Roman" w:hAnsi="Times New Roman" w:eastAsia="仿宋"/>
          <w:bCs/>
          <w:sz w:val="32"/>
          <w:szCs w:val="32"/>
        </w:rPr>
      </w:pPr>
      <w:r>
        <w:rPr>
          <w:rFonts w:ascii="Times New Roman" w:hAnsi="Times New Roman" w:eastAsia="仿宋"/>
          <w:bCs/>
          <w:sz w:val="32"/>
          <w:szCs w:val="32"/>
        </w:rPr>
        <w:t>10.</w:t>
      </w:r>
      <w:r>
        <w:rPr>
          <w:rFonts w:ascii="Times New Roman" w:hAnsi="仿宋" w:eastAsia="仿宋"/>
          <w:bCs/>
          <w:sz w:val="32"/>
          <w:szCs w:val="32"/>
        </w:rPr>
        <w:t>落实巡察发现的共性问题整改浮于表面</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整改情况：一是常态化认真开展</w:t>
      </w:r>
      <w:r>
        <w:rPr>
          <w:rFonts w:ascii="Times New Roman" w:hAnsi="Times New Roman" w:eastAsia="仿宋"/>
          <w:b/>
          <w:bCs/>
          <w:sz w:val="32"/>
          <w:szCs w:val="32"/>
        </w:rPr>
        <w:t>“</w:t>
      </w:r>
      <w:r>
        <w:rPr>
          <w:rFonts w:ascii="Times New Roman" w:hAnsi="仿宋" w:eastAsia="仿宋"/>
          <w:b/>
          <w:bCs/>
          <w:sz w:val="32"/>
          <w:szCs w:val="32"/>
        </w:rPr>
        <w:t>两学一做</w:t>
      </w:r>
      <w:r>
        <w:rPr>
          <w:rFonts w:ascii="Times New Roman" w:hAnsi="Times New Roman" w:eastAsia="仿宋"/>
          <w:b/>
          <w:bCs/>
          <w:sz w:val="32"/>
          <w:szCs w:val="32"/>
        </w:rPr>
        <w:t>”</w:t>
      </w:r>
      <w:r>
        <w:rPr>
          <w:rFonts w:ascii="Times New Roman" w:hAnsi="仿宋" w:eastAsia="仿宋"/>
          <w:b/>
          <w:bCs/>
          <w:sz w:val="32"/>
          <w:szCs w:val="32"/>
        </w:rPr>
        <w:t>学习。</w:t>
      </w:r>
      <w:r>
        <w:rPr>
          <w:rFonts w:ascii="Times New Roman" w:hAnsi="仿宋" w:eastAsia="仿宋"/>
          <w:sz w:val="32"/>
          <w:szCs w:val="32"/>
        </w:rPr>
        <w:t>坚持把党的思想建设放在首位，以尊崇党章、遵守党规为基本要求，以用习近平总书记系列重要讲话精神武装全体党员为根本任务，引导党员学深悟透、笃信笃行。对出现</w:t>
      </w:r>
      <w:r>
        <w:rPr>
          <w:rFonts w:ascii="Times New Roman" w:hAnsi="Times New Roman" w:eastAsia="仿宋"/>
          <w:sz w:val="32"/>
          <w:szCs w:val="32"/>
        </w:rPr>
        <w:t>“</w:t>
      </w:r>
      <w:r>
        <w:rPr>
          <w:rFonts w:ascii="Times New Roman" w:hAnsi="仿宋" w:eastAsia="仿宋"/>
          <w:sz w:val="32"/>
          <w:szCs w:val="32"/>
        </w:rPr>
        <w:t>五查摆五强化</w:t>
      </w:r>
      <w:r>
        <w:rPr>
          <w:rFonts w:ascii="Times New Roman" w:hAnsi="Times New Roman" w:eastAsia="仿宋"/>
          <w:sz w:val="32"/>
          <w:szCs w:val="32"/>
        </w:rPr>
        <w:t>”</w:t>
      </w:r>
      <w:r>
        <w:rPr>
          <w:rFonts w:ascii="Times New Roman" w:hAnsi="仿宋" w:eastAsia="仿宋"/>
          <w:sz w:val="32"/>
          <w:szCs w:val="32"/>
        </w:rPr>
        <w:t>问题清单雷同的六名同志进行了批评教育，要求他们端正学习态度，提高学习质量。</w:t>
      </w:r>
      <w:r>
        <w:rPr>
          <w:rFonts w:ascii="Times New Roman" w:hAnsi="仿宋" w:eastAsia="仿宋"/>
          <w:b/>
          <w:bCs/>
          <w:sz w:val="32"/>
          <w:szCs w:val="32"/>
        </w:rPr>
        <w:t>二是结合市纪委</w:t>
      </w:r>
      <w:r>
        <w:rPr>
          <w:rFonts w:ascii="Times New Roman" w:hAnsi="Times New Roman" w:eastAsia="仿宋"/>
          <w:b/>
          <w:bCs/>
          <w:sz w:val="32"/>
          <w:szCs w:val="32"/>
        </w:rPr>
        <w:t>“</w:t>
      </w:r>
      <w:r>
        <w:rPr>
          <w:rFonts w:ascii="Times New Roman" w:hAnsi="仿宋" w:eastAsia="仿宋"/>
          <w:b/>
          <w:bCs/>
          <w:sz w:val="32"/>
          <w:szCs w:val="32"/>
        </w:rPr>
        <w:t>算好廉政帐</w:t>
      </w:r>
      <w:r>
        <w:rPr>
          <w:rFonts w:ascii="Times New Roman" w:hAnsi="Times New Roman" w:eastAsia="仿宋"/>
          <w:b/>
          <w:bCs/>
          <w:sz w:val="32"/>
          <w:szCs w:val="32"/>
        </w:rPr>
        <w:t>”</w:t>
      </w:r>
      <w:r>
        <w:rPr>
          <w:rFonts w:ascii="Times New Roman" w:hAnsi="仿宋" w:eastAsia="仿宋"/>
          <w:b/>
          <w:bCs/>
          <w:sz w:val="32"/>
          <w:szCs w:val="32"/>
        </w:rPr>
        <w:t>专题教育月活动。</w:t>
      </w:r>
      <w:r>
        <w:rPr>
          <w:rFonts w:ascii="Times New Roman" w:hAnsi="仿宋" w:eastAsia="仿宋"/>
          <w:sz w:val="32"/>
          <w:szCs w:val="32"/>
        </w:rPr>
        <w:t>在全系统开展了新一轮的廉政风险排查，围绕重点工作和重点环节</w:t>
      </w:r>
      <w:r>
        <w:rPr>
          <w:rFonts w:ascii="Times New Roman" w:hAnsi="Times New Roman" w:eastAsia="仿宋"/>
          <w:sz w:val="32"/>
          <w:szCs w:val="32"/>
        </w:rPr>
        <w:t>,</w:t>
      </w:r>
      <w:r>
        <w:rPr>
          <w:rFonts w:ascii="Times New Roman" w:hAnsi="仿宋" w:eastAsia="仿宋"/>
          <w:sz w:val="32"/>
          <w:szCs w:val="32"/>
        </w:rPr>
        <w:t>认真查找薄弱环节，通过排查廉政风险点，确定廉政风险等级，落实廉政风险防范措施，形成一份</w:t>
      </w:r>
      <w:r>
        <w:rPr>
          <w:rFonts w:ascii="Times New Roman" w:hAnsi="Times New Roman" w:eastAsia="仿宋"/>
          <w:sz w:val="32"/>
          <w:szCs w:val="32"/>
        </w:rPr>
        <w:t>“</w:t>
      </w:r>
      <w:r>
        <w:rPr>
          <w:rFonts w:ascii="Times New Roman" w:hAnsi="仿宋" w:eastAsia="仿宋"/>
          <w:sz w:val="32"/>
          <w:szCs w:val="32"/>
        </w:rPr>
        <w:t>闭环式</w:t>
      </w:r>
      <w:r>
        <w:rPr>
          <w:rFonts w:ascii="Times New Roman" w:hAnsi="Times New Roman" w:eastAsia="仿宋"/>
          <w:sz w:val="32"/>
          <w:szCs w:val="32"/>
        </w:rPr>
        <w:t>”</w:t>
      </w:r>
      <w:r>
        <w:rPr>
          <w:rFonts w:ascii="Times New Roman" w:hAnsi="仿宋" w:eastAsia="仿宋"/>
          <w:sz w:val="32"/>
          <w:szCs w:val="32"/>
        </w:rPr>
        <w:t>的监督清单，推动监督工作精准化、常态化。对</w:t>
      </w:r>
      <w:r>
        <w:rPr>
          <w:rFonts w:hint="eastAsia" w:ascii="Times New Roman" w:hAnsi="仿宋" w:eastAsia="仿宋"/>
          <w:sz w:val="32"/>
          <w:szCs w:val="32"/>
        </w:rPr>
        <w:t>巡察</w:t>
      </w:r>
      <w:r>
        <w:rPr>
          <w:rFonts w:ascii="Times New Roman" w:hAnsi="仿宋" w:eastAsia="仿宋"/>
          <w:sz w:val="32"/>
          <w:szCs w:val="32"/>
        </w:rPr>
        <w:t>发现廉政风险排查内容雷同的同志进行了谈话，要求其端正态度，结合岗位实际，通过</w:t>
      </w:r>
      <w:r>
        <w:rPr>
          <w:rFonts w:ascii="Times New Roman" w:hAnsi="Times New Roman" w:eastAsia="仿宋"/>
          <w:sz w:val="32"/>
          <w:szCs w:val="32"/>
        </w:rPr>
        <w:t>“</w:t>
      </w:r>
      <w:r>
        <w:rPr>
          <w:rFonts w:ascii="Times New Roman" w:hAnsi="仿宋" w:eastAsia="仿宋"/>
          <w:sz w:val="32"/>
          <w:szCs w:val="32"/>
        </w:rPr>
        <w:t>自己找、大家提、相互帮</w:t>
      </w:r>
      <w:r>
        <w:rPr>
          <w:rFonts w:ascii="Times New Roman" w:hAnsi="Times New Roman" w:eastAsia="仿宋"/>
          <w:sz w:val="32"/>
          <w:szCs w:val="32"/>
        </w:rPr>
        <w:t>”</w:t>
      </w:r>
      <w:r>
        <w:rPr>
          <w:rFonts w:ascii="Times New Roman" w:hAnsi="仿宋" w:eastAsia="仿宋"/>
          <w:sz w:val="32"/>
          <w:szCs w:val="32"/>
        </w:rPr>
        <w:t>的方式，认真排查廉政风险点，制定防范措施，进行有效防控。</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三、下一步工作打算</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通过本次巡察整改有助于我们更好地贯彻落实市委、市政府的重大决策部署；有助于我们进一步强化纪律意识和改进工作作风，及时发现和有力推动各类存在问题的解决，统筹推进自然资源系统全面从严治党和自然资源事业发展，使自然资源系统全体干部职工能更好地廉洁从政、秉公用权、谋事创业。下一步，我们将继续按照市委第一巡察组的要求，切实巩固巡察反馈问题整改成果，不断将作风建设和反腐倡廉建设引向深入，努力以巡察整改的新成效推进自然资源事业持续健康发展。</w:t>
      </w:r>
    </w:p>
    <w:p>
      <w:pPr>
        <w:adjustRightInd w:val="0"/>
        <w:snapToGrid w:val="0"/>
        <w:spacing w:line="560" w:lineRule="exact"/>
        <w:ind w:firstLine="643" w:firstLineChars="200"/>
        <w:rPr>
          <w:rFonts w:ascii="Times New Roman" w:hAnsi="Times New Roman" w:eastAsia="仿宋"/>
          <w:sz w:val="32"/>
          <w:szCs w:val="32"/>
        </w:rPr>
      </w:pPr>
      <w:r>
        <w:rPr>
          <w:rFonts w:ascii="Times New Roman" w:hAnsi="楷体_GB2312" w:eastAsia="楷体_GB2312"/>
          <w:b/>
          <w:sz w:val="32"/>
          <w:szCs w:val="32"/>
        </w:rPr>
        <w:t>（一）加强党的领导，进一步落实全面从严治党要求。</w:t>
      </w:r>
      <w:r>
        <w:rPr>
          <w:rFonts w:ascii="Times New Roman" w:hAnsi="仿宋" w:eastAsia="仿宋"/>
          <w:bCs/>
          <w:sz w:val="32"/>
          <w:szCs w:val="32"/>
        </w:rPr>
        <w:t>局机关党委加</w:t>
      </w:r>
      <w:r>
        <w:rPr>
          <w:rFonts w:ascii="Times New Roman" w:hAnsi="仿宋" w:eastAsia="仿宋"/>
          <w:sz w:val="32"/>
          <w:szCs w:val="32"/>
        </w:rPr>
        <w:t>强阵地建设，引领各支部发挥党员干部的凝聚作用，团结群众形成强大合力。各党支部建立专门的活动室，明确各支部的职责，加强支部的业务培训。各级党组织管党治党</w:t>
      </w:r>
      <w:r>
        <w:rPr>
          <w:rFonts w:ascii="Times New Roman" w:hAnsi="Times New Roman" w:eastAsia="仿宋"/>
          <w:sz w:val="32"/>
          <w:szCs w:val="32"/>
        </w:rPr>
        <w:t>“</w:t>
      </w:r>
      <w:r>
        <w:rPr>
          <w:rFonts w:ascii="Times New Roman" w:hAnsi="仿宋" w:eastAsia="仿宋"/>
          <w:sz w:val="32"/>
          <w:szCs w:val="32"/>
        </w:rPr>
        <w:t>一岗双责</w:t>
      </w:r>
      <w:r>
        <w:rPr>
          <w:rFonts w:ascii="Times New Roman" w:hAnsi="Times New Roman" w:eastAsia="仿宋"/>
          <w:sz w:val="32"/>
          <w:szCs w:val="32"/>
        </w:rPr>
        <w:t>”</w:t>
      </w:r>
      <w:r>
        <w:rPr>
          <w:rFonts w:ascii="Times New Roman" w:hAnsi="仿宋" w:eastAsia="仿宋"/>
          <w:sz w:val="32"/>
          <w:szCs w:val="32"/>
        </w:rPr>
        <w:t>意识要进一步增强，推行机关党支部</w:t>
      </w:r>
      <w:r>
        <w:rPr>
          <w:rFonts w:ascii="Times New Roman" w:hAnsi="Times New Roman" w:eastAsia="仿宋"/>
          <w:sz w:val="32"/>
          <w:szCs w:val="32"/>
        </w:rPr>
        <w:t>“</w:t>
      </w:r>
      <w:r>
        <w:rPr>
          <w:rFonts w:ascii="Times New Roman" w:hAnsi="仿宋" w:eastAsia="仿宋"/>
          <w:sz w:val="32"/>
          <w:szCs w:val="32"/>
        </w:rPr>
        <w:t>第一书记</w:t>
      </w:r>
      <w:r>
        <w:rPr>
          <w:rFonts w:ascii="Times New Roman" w:hAnsi="Times New Roman" w:eastAsia="仿宋"/>
          <w:sz w:val="32"/>
          <w:szCs w:val="32"/>
        </w:rPr>
        <w:t>”</w:t>
      </w:r>
      <w:r>
        <w:rPr>
          <w:rFonts w:ascii="Times New Roman" w:hAnsi="仿宋" w:eastAsia="仿宋"/>
          <w:sz w:val="32"/>
          <w:szCs w:val="32"/>
        </w:rPr>
        <w:t>制度，局党组班子成员每年至少为分局（所）支部党员干部上一党党课。推行局机关各科室和下属单位月度工作例会制度，总结全面从严治党和党建工作的开展情况、存在不足以及下阶段目标任务，将全面从严治党和作风建设压力层层传递，做到抓业务和管队伍双向发力。班子成员下基层开展调研等活动，在实践中锤炼党性，增强我系统党建工作的针对性和实效性。</w:t>
      </w:r>
    </w:p>
    <w:p>
      <w:pPr>
        <w:adjustRightInd w:val="0"/>
        <w:snapToGrid w:val="0"/>
        <w:spacing w:line="560" w:lineRule="exact"/>
        <w:ind w:firstLine="643" w:firstLineChars="200"/>
        <w:rPr>
          <w:rFonts w:ascii="Times New Roman" w:hAnsi="Times New Roman" w:eastAsia="仿宋"/>
          <w:sz w:val="32"/>
          <w:szCs w:val="32"/>
        </w:rPr>
      </w:pPr>
      <w:r>
        <w:rPr>
          <w:rFonts w:ascii="Times New Roman" w:hAnsi="楷体_GB2312" w:eastAsia="楷体_GB2312"/>
          <w:b/>
          <w:sz w:val="32"/>
          <w:szCs w:val="32"/>
        </w:rPr>
        <w:t>（二）推进源头治理，不断规范日常管理。</w:t>
      </w:r>
      <w:r>
        <w:rPr>
          <w:rFonts w:ascii="Times New Roman" w:hAnsi="仿宋" w:eastAsia="仿宋"/>
          <w:sz w:val="32"/>
          <w:szCs w:val="32"/>
        </w:rPr>
        <w:t>局党组深入推进源头治理，认真贯彻巡察建议意见，切实加强廉政风险防控，构建不想腐、不能腐、不敢腐的长效机制。深化对重点领域和关键环节权力运行的监督和制约，建立了权力清单、责任清单制度。坚持重要事项、重要人事安排、重点工作和大额度资金使用集体研究决定，严格落实</w:t>
      </w:r>
      <w:r>
        <w:rPr>
          <w:rFonts w:ascii="Times New Roman" w:hAnsi="Times New Roman" w:eastAsia="仿宋"/>
          <w:sz w:val="32"/>
          <w:szCs w:val="32"/>
        </w:rPr>
        <w:t>“</w:t>
      </w:r>
      <w:r>
        <w:rPr>
          <w:rFonts w:ascii="Times New Roman" w:hAnsi="仿宋" w:eastAsia="仿宋"/>
          <w:sz w:val="32"/>
          <w:szCs w:val="32"/>
        </w:rPr>
        <w:t>一把手</w:t>
      </w:r>
      <w:r>
        <w:rPr>
          <w:rFonts w:ascii="Times New Roman" w:hAnsi="Times New Roman" w:eastAsia="仿宋"/>
          <w:sz w:val="32"/>
          <w:szCs w:val="32"/>
        </w:rPr>
        <w:t>”</w:t>
      </w:r>
      <w:r>
        <w:rPr>
          <w:rFonts w:ascii="Times New Roman" w:hAnsi="仿宋" w:eastAsia="仿宋"/>
          <w:sz w:val="32"/>
          <w:szCs w:val="32"/>
        </w:rPr>
        <w:t>不直接分管人事、财务、重大项目和政府采购工作的要求，主动接受派驻机构监督。扎实开展党性党风党纪教育，推进廉政文化建设，筑牢思想防线、强化舆论引领、营建崇廉风尚。加强制度建设，对过去已有的制度进行整理规范、重新修订，进一步量化、细化各项制度，增强操作性，确保各项工作规范运作。强化制度落实，通过检查点评，掌握人员工作情况和制度执行情况，考核与奖惩紧密结合，以制度建设推动工作进展，实现工作管理与人员管理更加规范。</w:t>
      </w:r>
    </w:p>
    <w:p>
      <w:pPr>
        <w:spacing w:line="560" w:lineRule="exact"/>
        <w:ind w:firstLine="643" w:firstLineChars="200"/>
        <w:rPr>
          <w:rFonts w:ascii="Times New Roman" w:hAnsi="Times New Roman" w:eastAsia="仿宋"/>
          <w:sz w:val="32"/>
          <w:szCs w:val="32"/>
        </w:rPr>
      </w:pPr>
      <w:r>
        <w:rPr>
          <w:rFonts w:ascii="Times New Roman" w:hAnsi="楷体_GB2312" w:eastAsia="楷体_GB2312"/>
          <w:b/>
          <w:bCs/>
          <w:sz w:val="32"/>
          <w:szCs w:val="32"/>
        </w:rPr>
        <w:t>（三）落实</w:t>
      </w:r>
      <w:r>
        <w:rPr>
          <w:rFonts w:ascii="Times New Roman" w:hAnsi="Times New Roman" w:eastAsia="楷体_GB2312"/>
          <w:b/>
          <w:bCs/>
          <w:sz w:val="32"/>
          <w:szCs w:val="32"/>
        </w:rPr>
        <w:t>“</w:t>
      </w:r>
      <w:r>
        <w:rPr>
          <w:rFonts w:ascii="Times New Roman" w:hAnsi="楷体_GB2312" w:eastAsia="楷体_GB2312"/>
          <w:b/>
          <w:bCs/>
          <w:sz w:val="32"/>
          <w:szCs w:val="32"/>
        </w:rPr>
        <w:t>两个责任</w:t>
      </w:r>
      <w:r>
        <w:rPr>
          <w:rFonts w:ascii="Times New Roman" w:hAnsi="Times New Roman" w:eastAsia="楷体_GB2312"/>
          <w:b/>
          <w:bCs/>
          <w:sz w:val="32"/>
          <w:szCs w:val="32"/>
        </w:rPr>
        <w:t>”</w:t>
      </w:r>
      <w:r>
        <w:rPr>
          <w:rFonts w:ascii="Times New Roman" w:hAnsi="楷体_GB2312" w:eastAsia="楷体_GB2312"/>
          <w:b/>
          <w:bCs/>
          <w:sz w:val="32"/>
          <w:szCs w:val="32"/>
        </w:rPr>
        <w:t>，切实守好纪律红线。</w:t>
      </w:r>
      <w:r>
        <w:rPr>
          <w:rFonts w:ascii="Times New Roman" w:hAnsi="仿宋" w:eastAsia="仿宋"/>
          <w:sz w:val="32"/>
          <w:szCs w:val="32"/>
        </w:rPr>
        <w:t>以抓铁有痕的作风落实全面从严治党</w:t>
      </w:r>
      <w:r>
        <w:rPr>
          <w:rFonts w:ascii="Times New Roman" w:hAnsi="Times New Roman" w:eastAsia="仿宋"/>
          <w:sz w:val="32"/>
          <w:szCs w:val="32"/>
        </w:rPr>
        <w:t>“</w:t>
      </w:r>
      <w:r>
        <w:rPr>
          <w:rFonts w:ascii="Times New Roman" w:hAnsi="仿宋" w:eastAsia="仿宋"/>
          <w:sz w:val="32"/>
          <w:szCs w:val="32"/>
        </w:rPr>
        <w:t>两个责任</w:t>
      </w:r>
      <w:r>
        <w:rPr>
          <w:rFonts w:ascii="Times New Roman" w:hAnsi="Times New Roman" w:eastAsia="仿宋"/>
          <w:sz w:val="32"/>
          <w:szCs w:val="32"/>
        </w:rPr>
        <w:t>”</w:t>
      </w:r>
      <w:r>
        <w:rPr>
          <w:rFonts w:ascii="Times New Roman" w:hAnsi="仿宋" w:eastAsia="仿宋"/>
          <w:sz w:val="32"/>
          <w:szCs w:val="32"/>
        </w:rPr>
        <w:t>，切实守好纪律红线。把反</w:t>
      </w:r>
      <w:r>
        <w:rPr>
          <w:rFonts w:ascii="Times New Roman" w:hAnsi="Times New Roman" w:eastAsia="仿宋"/>
          <w:sz w:val="32"/>
          <w:szCs w:val="32"/>
        </w:rPr>
        <w:t>“</w:t>
      </w:r>
      <w:r>
        <w:rPr>
          <w:rFonts w:ascii="Times New Roman" w:hAnsi="仿宋" w:eastAsia="仿宋"/>
          <w:sz w:val="32"/>
          <w:szCs w:val="32"/>
        </w:rPr>
        <w:t>四风</w:t>
      </w:r>
      <w:r>
        <w:rPr>
          <w:rFonts w:ascii="Times New Roman" w:hAnsi="Times New Roman" w:eastAsia="仿宋"/>
          <w:sz w:val="32"/>
          <w:szCs w:val="32"/>
        </w:rPr>
        <w:t>”</w:t>
      </w:r>
      <w:r>
        <w:rPr>
          <w:rFonts w:ascii="Times New Roman" w:hAnsi="仿宋" w:eastAsia="仿宋"/>
          <w:sz w:val="32"/>
          <w:szCs w:val="32"/>
        </w:rPr>
        <w:t>落实到强化自律意识上，认真执行中央八项规定和省市十项规定，自觉遵守领导干部廉洁自律的各项规定。坚持以身作则，发挥示范作用；严于律己、率先履行，切实做到</w:t>
      </w:r>
      <w:r>
        <w:rPr>
          <w:rFonts w:ascii="Times New Roman" w:hAnsi="Times New Roman" w:eastAsia="仿宋"/>
          <w:sz w:val="32"/>
          <w:szCs w:val="32"/>
        </w:rPr>
        <w:t>“</w:t>
      </w:r>
      <w:r>
        <w:rPr>
          <w:rFonts w:ascii="Times New Roman" w:hAnsi="仿宋" w:eastAsia="仿宋"/>
          <w:sz w:val="32"/>
          <w:szCs w:val="32"/>
        </w:rPr>
        <w:t>慎权、慎欲、慎独、慎微</w:t>
      </w:r>
      <w:r>
        <w:rPr>
          <w:rFonts w:ascii="Times New Roman" w:hAnsi="Times New Roman" w:eastAsia="仿宋"/>
          <w:sz w:val="32"/>
          <w:szCs w:val="32"/>
        </w:rPr>
        <w:t>”</w:t>
      </w:r>
      <w:r>
        <w:rPr>
          <w:rFonts w:ascii="Times New Roman" w:hAnsi="仿宋" w:eastAsia="仿宋"/>
          <w:sz w:val="32"/>
          <w:szCs w:val="32"/>
        </w:rPr>
        <w:t>。严格对照责任清单，切实落实</w:t>
      </w:r>
      <w:r>
        <w:rPr>
          <w:rFonts w:ascii="Times New Roman" w:hAnsi="Times New Roman" w:eastAsia="仿宋"/>
          <w:sz w:val="32"/>
          <w:szCs w:val="32"/>
        </w:rPr>
        <w:t>“</w:t>
      </w:r>
      <w:r>
        <w:rPr>
          <w:rFonts w:ascii="Times New Roman" w:hAnsi="仿宋" w:eastAsia="仿宋"/>
          <w:sz w:val="32"/>
          <w:szCs w:val="32"/>
        </w:rPr>
        <w:t>两个责任</w:t>
      </w:r>
      <w:r>
        <w:rPr>
          <w:rFonts w:ascii="Times New Roman" w:hAnsi="Times New Roman" w:eastAsia="仿宋"/>
          <w:sz w:val="32"/>
          <w:szCs w:val="32"/>
        </w:rPr>
        <w:t>”</w:t>
      </w:r>
      <w:r>
        <w:rPr>
          <w:rFonts w:ascii="Times New Roman" w:hAnsi="仿宋" w:eastAsia="仿宋"/>
          <w:sz w:val="32"/>
          <w:szCs w:val="32"/>
        </w:rPr>
        <w:t>，注重运用好监督执纪的</w:t>
      </w:r>
      <w:r>
        <w:rPr>
          <w:rFonts w:ascii="Times New Roman" w:hAnsi="Times New Roman" w:eastAsia="仿宋"/>
          <w:sz w:val="32"/>
          <w:szCs w:val="32"/>
        </w:rPr>
        <w:t>“</w:t>
      </w:r>
      <w:r>
        <w:rPr>
          <w:rFonts w:ascii="Times New Roman" w:hAnsi="仿宋" w:eastAsia="仿宋"/>
          <w:sz w:val="32"/>
          <w:szCs w:val="32"/>
        </w:rPr>
        <w:t>四种形态</w:t>
      </w:r>
      <w:r>
        <w:rPr>
          <w:rFonts w:ascii="Times New Roman" w:hAnsi="Times New Roman" w:eastAsia="仿宋"/>
          <w:sz w:val="32"/>
          <w:szCs w:val="32"/>
        </w:rPr>
        <w:t>”</w:t>
      </w:r>
      <w:r>
        <w:rPr>
          <w:rFonts w:ascii="Times New Roman" w:hAnsi="仿宋" w:eastAsia="仿宋"/>
          <w:sz w:val="32"/>
          <w:szCs w:val="32"/>
        </w:rPr>
        <w:t>，特别是第一种形态，让</w:t>
      </w:r>
      <w:r>
        <w:rPr>
          <w:rFonts w:ascii="Times New Roman" w:hAnsi="Times New Roman" w:eastAsia="仿宋"/>
          <w:sz w:val="32"/>
          <w:szCs w:val="32"/>
        </w:rPr>
        <w:t>“</w:t>
      </w:r>
      <w:r>
        <w:rPr>
          <w:rFonts w:ascii="Times New Roman" w:hAnsi="仿宋" w:eastAsia="仿宋"/>
          <w:sz w:val="32"/>
          <w:szCs w:val="32"/>
        </w:rPr>
        <w:t>谈心谈话、红脸出汗</w:t>
      </w:r>
      <w:r>
        <w:rPr>
          <w:rFonts w:ascii="Times New Roman" w:hAnsi="Times New Roman" w:eastAsia="仿宋"/>
          <w:sz w:val="32"/>
          <w:szCs w:val="32"/>
        </w:rPr>
        <w:t>”</w:t>
      </w:r>
      <w:r>
        <w:rPr>
          <w:rFonts w:ascii="Times New Roman" w:hAnsi="仿宋" w:eastAsia="仿宋"/>
          <w:sz w:val="32"/>
          <w:szCs w:val="32"/>
        </w:rPr>
        <w:t>成常态。利用</w:t>
      </w:r>
      <w:r>
        <w:rPr>
          <w:rFonts w:ascii="Times New Roman" w:hAnsi="Times New Roman" w:eastAsia="仿宋"/>
          <w:sz w:val="32"/>
          <w:szCs w:val="32"/>
        </w:rPr>
        <w:t>“</w:t>
      </w:r>
      <w:r>
        <w:rPr>
          <w:rFonts w:ascii="Times New Roman" w:hAnsi="仿宋" w:eastAsia="仿宋"/>
          <w:sz w:val="32"/>
          <w:szCs w:val="32"/>
        </w:rPr>
        <w:t>闭环式</w:t>
      </w:r>
      <w:r>
        <w:rPr>
          <w:rFonts w:ascii="Times New Roman" w:hAnsi="Times New Roman" w:eastAsia="仿宋"/>
          <w:sz w:val="32"/>
          <w:szCs w:val="32"/>
        </w:rPr>
        <w:t>”</w:t>
      </w:r>
      <w:r>
        <w:rPr>
          <w:rFonts w:ascii="Times New Roman" w:hAnsi="仿宋" w:eastAsia="仿宋"/>
          <w:sz w:val="32"/>
          <w:szCs w:val="32"/>
        </w:rPr>
        <w:t>廉政风险防控措施严守风险点，以完善管用的制度做好廉政风险防控，使队伍更加纯洁，政治生态更趋向好。</w:t>
      </w:r>
    </w:p>
    <w:p>
      <w:pPr>
        <w:adjustRightInd w:val="0"/>
        <w:snapToGrid w:val="0"/>
        <w:spacing w:line="560" w:lineRule="exact"/>
        <w:ind w:firstLine="643" w:firstLineChars="200"/>
        <w:rPr>
          <w:rFonts w:ascii="Times New Roman" w:hAnsi="Times New Roman" w:eastAsia="仿宋"/>
          <w:color w:val="000000"/>
          <w:sz w:val="32"/>
          <w:szCs w:val="32"/>
        </w:rPr>
      </w:pPr>
      <w:r>
        <w:rPr>
          <w:rFonts w:ascii="Times New Roman" w:hAnsi="楷体_GB2312" w:eastAsia="楷体_GB2312"/>
          <w:b/>
          <w:color w:val="000000"/>
          <w:sz w:val="32"/>
          <w:szCs w:val="32"/>
        </w:rPr>
        <w:t>（四）严肃财经纪律，杜绝违规现象发生。</w:t>
      </w:r>
      <w:r>
        <w:rPr>
          <w:rFonts w:ascii="Times New Roman" w:hAnsi="仿宋" w:eastAsia="仿宋"/>
          <w:color w:val="000000"/>
          <w:sz w:val="32"/>
          <w:szCs w:val="32"/>
        </w:rPr>
        <w:t>严格执行财经纪律各项规定，完善财务制度。严格执行</w:t>
      </w:r>
      <w:r>
        <w:rPr>
          <w:rFonts w:ascii="Times New Roman" w:hAnsi="Times New Roman" w:eastAsia="仿宋"/>
          <w:color w:val="000000"/>
          <w:sz w:val="32"/>
          <w:szCs w:val="32"/>
        </w:rPr>
        <w:t>“</w:t>
      </w:r>
      <w:r>
        <w:rPr>
          <w:rFonts w:ascii="Times New Roman" w:hAnsi="仿宋" w:eastAsia="仿宋"/>
          <w:color w:val="000000"/>
          <w:sz w:val="32"/>
          <w:szCs w:val="32"/>
        </w:rPr>
        <w:t>收支两条线</w:t>
      </w:r>
      <w:r>
        <w:rPr>
          <w:rFonts w:ascii="Times New Roman" w:hAnsi="Times New Roman" w:eastAsia="仿宋"/>
          <w:color w:val="000000"/>
          <w:sz w:val="32"/>
          <w:szCs w:val="32"/>
        </w:rPr>
        <w:t>”</w:t>
      </w:r>
      <w:r>
        <w:rPr>
          <w:rFonts w:ascii="Times New Roman" w:hAnsi="仿宋" w:eastAsia="仿宋"/>
          <w:color w:val="000000"/>
          <w:sz w:val="32"/>
          <w:szCs w:val="32"/>
        </w:rPr>
        <w:t>规定，收入、支出全部纳入本单位法定账目统一核算。严格执行中央八项规定，严控经费支出。严格按照《启东市财政局关于完善党政机关公务接待财务管理的意见》等文件精神，强化对公务接待的规范管理，有效杜绝公款吃喝、公款旅游、违规接待、吃请的现象。进一步规范公务支出，杜绝违规发放津贴、补贴、奖金和实物现象。</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此次市委对我局开展的巡察是一次难得的自我剖析、自我认识、自我提高的机会，更是密切联系群众、转变思想作风、提高自我修养的良好机遇。我们将以本次巡察为契机，着力勤政廉政优政，真正把工作做好做优，把作风抓实抓细，努力推动启东自然资源事业迈上新台阶、实现新发展，向市委和人民群众交上一份满意的答卷。</w:t>
      </w:r>
    </w:p>
    <w:p>
      <w:pPr>
        <w:adjustRightInd w:val="0"/>
        <w:snapToGrid w:val="0"/>
        <w:spacing w:line="560" w:lineRule="exact"/>
        <w:ind w:firstLine="640" w:firstLineChars="200"/>
        <w:rPr>
          <w:rFonts w:ascii="Times New Roman" w:hAnsi="仿宋" w:eastAsia="仿宋"/>
          <w:color w:val="000000"/>
          <w:sz w:val="32"/>
          <w:szCs w:val="32"/>
        </w:rPr>
      </w:pPr>
      <w:r>
        <w:rPr>
          <w:rFonts w:ascii="Times New Roman" w:hAnsi="仿宋" w:eastAsia="仿宋"/>
          <w:color w:val="000000"/>
          <w:sz w:val="32"/>
          <w:szCs w:val="32"/>
        </w:rPr>
        <w:t>欢迎广大干部群众对巡察整改落实情况进行监督。如有意见建议，请及时向我们反映。联系方式：电话</w:t>
      </w:r>
      <w:r>
        <w:rPr>
          <w:rFonts w:ascii="Times New Roman" w:hAnsi="Times New Roman" w:eastAsia="仿宋"/>
          <w:color w:val="000000"/>
          <w:sz w:val="32"/>
          <w:szCs w:val="32"/>
        </w:rPr>
        <w:t>0513-68635502,</w:t>
      </w:r>
      <w:r>
        <w:rPr>
          <w:rFonts w:ascii="Times New Roman" w:hAnsi="仿宋" w:eastAsia="仿宋"/>
          <w:color w:val="000000"/>
          <w:sz w:val="32"/>
          <w:szCs w:val="32"/>
        </w:rPr>
        <w:t>邮政信箱：汇龙镇公园中路</w:t>
      </w:r>
      <w:r>
        <w:rPr>
          <w:rFonts w:ascii="Times New Roman" w:hAnsi="Times New Roman" w:eastAsia="仿宋"/>
          <w:color w:val="000000"/>
          <w:sz w:val="32"/>
          <w:szCs w:val="32"/>
        </w:rPr>
        <w:t>820</w:t>
      </w:r>
      <w:r>
        <w:rPr>
          <w:rFonts w:ascii="Times New Roman" w:hAnsi="仿宋" w:eastAsia="仿宋"/>
          <w:color w:val="000000"/>
          <w:sz w:val="32"/>
          <w:szCs w:val="32"/>
        </w:rPr>
        <w:t>号自然资源和规划局，电子邮箱：</w:t>
      </w:r>
      <w:r>
        <w:rPr>
          <w:rFonts w:ascii="Times New Roman" w:hAnsi="Times New Roman" w:eastAsia="仿宋"/>
          <w:color w:val="000000"/>
          <w:sz w:val="32"/>
          <w:szCs w:val="32"/>
        </w:rPr>
        <w:fldChar w:fldCharType="begin"/>
      </w:r>
      <w:r>
        <w:rPr>
          <w:rFonts w:ascii="Times New Roman" w:hAnsi="Times New Roman" w:eastAsia="仿宋"/>
          <w:color w:val="000000"/>
          <w:sz w:val="32"/>
          <w:szCs w:val="32"/>
        </w:rPr>
        <w:instrText xml:space="preserve"> HYPERLINK "mailto:ziranziyuanju@qidong.gov.cn。" </w:instrText>
      </w:r>
      <w:r>
        <w:rPr>
          <w:rFonts w:ascii="Times New Roman" w:hAnsi="Times New Roman" w:eastAsia="仿宋"/>
          <w:color w:val="000000"/>
          <w:sz w:val="32"/>
          <w:szCs w:val="32"/>
        </w:rPr>
        <w:fldChar w:fldCharType="separate"/>
      </w:r>
      <w:r>
        <w:rPr>
          <w:rStyle w:val="4"/>
          <w:rFonts w:ascii="Times New Roman" w:hAnsi="Times New Roman" w:eastAsia="仿宋"/>
          <w:color w:val="000000"/>
          <w:sz w:val="32"/>
          <w:szCs w:val="32"/>
        </w:rPr>
        <w:t>ziranziyuanju@qidong.gov.cn</w:t>
      </w:r>
      <w:r>
        <w:rPr>
          <w:rStyle w:val="4"/>
          <w:rFonts w:ascii="Times New Roman" w:hAnsi="仿宋" w:eastAsia="仿宋"/>
          <w:color w:val="000000"/>
          <w:sz w:val="32"/>
          <w:szCs w:val="32"/>
        </w:rPr>
        <w:t>。</w:t>
      </w:r>
      <w:r>
        <w:rPr>
          <w:rFonts w:ascii="Times New Roman" w:hAnsi="Times New Roman" w:eastAsia="仿宋"/>
          <w:color w:val="000000"/>
          <w:sz w:val="32"/>
          <w:szCs w:val="32"/>
        </w:rPr>
        <w:fldChar w:fldCharType="end"/>
      </w:r>
    </w:p>
    <w:p>
      <w:pPr>
        <w:adjustRightInd w:val="0"/>
        <w:snapToGrid w:val="0"/>
        <w:spacing w:line="560" w:lineRule="exact"/>
        <w:ind w:firstLine="640" w:firstLineChars="200"/>
        <w:rPr>
          <w:rFonts w:ascii="Times New Roman" w:hAnsi="仿宋" w:eastAsia="仿宋"/>
          <w:color w:val="000000"/>
          <w:sz w:val="32"/>
          <w:szCs w:val="32"/>
        </w:rPr>
      </w:pPr>
    </w:p>
    <w:p>
      <w:pPr>
        <w:adjustRightInd w:val="0"/>
        <w:snapToGrid w:val="0"/>
        <w:spacing w:line="560" w:lineRule="exact"/>
        <w:ind w:firstLine="640" w:firstLineChars="200"/>
        <w:rPr>
          <w:rFonts w:ascii="Times New Roman" w:hAnsi="仿宋" w:eastAsia="仿宋"/>
          <w:color w:val="000000"/>
          <w:sz w:val="32"/>
          <w:szCs w:val="32"/>
        </w:rPr>
      </w:pPr>
    </w:p>
    <w:p>
      <w:pPr>
        <w:adjustRightInd w:val="0"/>
        <w:snapToGrid w:val="0"/>
        <w:spacing w:line="560" w:lineRule="exact"/>
        <w:ind w:firstLine="640" w:firstLineChars="200"/>
        <w:rPr>
          <w:rFonts w:ascii="Times New Roman" w:hAnsi="Times New Roman" w:eastAsia="仿宋"/>
          <w:color w:val="000000"/>
          <w:sz w:val="32"/>
          <w:szCs w:val="32"/>
        </w:rPr>
      </w:pPr>
    </w:p>
    <w:p>
      <w:pPr>
        <w:spacing w:line="560" w:lineRule="exact"/>
        <w:jc w:val="right"/>
        <w:rPr>
          <w:rFonts w:ascii="Times New Roman" w:hAnsi="Times New Roman" w:eastAsia="仿宋"/>
          <w:sz w:val="32"/>
          <w:szCs w:val="32"/>
        </w:rPr>
      </w:pPr>
      <w:r>
        <w:rPr>
          <w:rFonts w:ascii="Times New Roman" w:hAnsi="仿宋" w:eastAsia="仿宋"/>
          <w:sz w:val="32"/>
          <w:szCs w:val="32"/>
        </w:rPr>
        <w:t>中共启东市自然资源和规划局党组</w:t>
      </w:r>
    </w:p>
    <w:p>
      <w:pPr>
        <w:jc w:val="right"/>
      </w:pPr>
      <w:r>
        <w:rPr>
          <w:rFonts w:ascii="Times New Roman" w:hAnsi="Times New Roman" w:eastAsia="仿宋_GB2312"/>
          <w:sz w:val="32"/>
          <w:szCs w:val="32"/>
        </w:rPr>
        <w:t xml:space="preserve">                            2021年1月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93197"/>
    <w:rsid w:val="01567C10"/>
    <w:rsid w:val="032B1771"/>
    <w:rsid w:val="063B3582"/>
    <w:rsid w:val="08487A40"/>
    <w:rsid w:val="088F544A"/>
    <w:rsid w:val="099D32D1"/>
    <w:rsid w:val="09F845DC"/>
    <w:rsid w:val="0ADE5799"/>
    <w:rsid w:val="0C5023B4"/>
    <w:rsid w:val="0D27569C"/>
    <w:rsid w:val="0D777553"/>
    <w:rsid w:val="0DA10470"/>
    <w:rsid w:val="0E14001E"/>
    <w:rsid w:val="0F1D780C"/>
    <w:rsid w:val="0F363490"/>
    <w:rsid w:val="11A159B8"/>
    <w:rsid w:val="128658AF"/>
    <w:rsid w:val="12FC5486"/>
    <w:rsid w:val="14F54EC8"/>
    <w:rsid w:val="15A2496D"/>
    <w:rsid w:val="15AF1984"/>
    <w:rsid w:val="169563E0"/>
    <w:rsid w:val="17066B59"/>
    <w:rsid w:val="1A6F7BBC"/>
    <w:rsid w:val="1B1E28B5"/>
    <w:rsid w:val="1B8C7059"/>
    <w:rsid w:val="1CD13230"/>
    <w:rsid w:val="1D836DEF"/>
    <w:rsid w:val="1E031D58"/>
    <w:rsid w:val="1E5724D1"/>
    <w:rsid w:val="1EE862F4"/>
    <w:rsid w:val="1F5721F7"/>
    <w:rsid w:val="1F7B1493"/>
    <w:rsid w:val="22DF39BF"/>
    <w:rsid w:val="28A37272"/>
    <w:rsid w:val="28D867A6"/>
    <w:rsid w:val="2926599B"/>
    <w:rsid w:val="295D7D86"/>
    <w:rsid w:val="29F40A49"/>
    <w:rsid w:val="2A0B254C"/>
    <w:rsid w:val="2A107D05"/>
    <w:rsid w:val="2A44652B"/>
    <w:rsid w:val="2ABC49C0"/>
    <w:rsid w:val="2B0B6740"/>
    <w:rsid w:val="2B630BA7"/>
    <w:rsid w:val="2BB313AD"/>
    <w:rsid w:val="2C355AC8"/>
    <w:rsid w:val="2E613D36"/>
    <w:rsid w:val="2F553CCA"/>
    <w:rsid w:val="2F6F7495"/>
    <w:rsid w:val="319E5A39"/>
    <w:rsid w:val="325E560E"/>
    <w:rsid w:val="33226516"/>
    <w:rsid w:val="343224F7"/>
    <w:rsid w:val="34E60BF4"/>
    <w:rsid w:val="34F937CF"/>
    <w:rsid w:val="35F30EE9"/>
    <w:rsid w:val="360A3EFD"/>
    <w:rsid w:val="38B71A84"/>
    <w:rsid w:val="3AD127C0"/>
    <w:rsid w:val="3AFA14FD"/>
    <w:rsid w:val="3CEE6F1C"/>
    <w:rsid w:val="3EE27914"/>
    <w:rsid w:val="3F0A2D75"/>
    <w:rsid w:val="40926B3B"/>
    <w:rsid w:val="40C52086"/>
    <w:rsid w:val="421658F7"/>
    <w:rsid w:val="42B22A47"/>
    <w:rsid w:val="42C101C3"/>
    <w:rsid w:val="438566C9"/>
    <w:rsid w:val="46326314"/>
    <w:rsid w:val="46A23B81"/>
    <w:rsid w:val="48AB3465"/>
    <w:rsid w:val="48CB4822"/>
    <w:rsid w:val="495B062B"/>
    <w:rsid w:val="49A477CE"/>
    <w:rsid w:val="49A97F1D"/>
    <w:rsid w:val="4AFB3FE6"/>
    <w:rsid w:val="4B3E2D6C"/>
    <w:rsid w:val="4B4A7E9A"/>
    <w:rsid w:val="4B7A4DA5"/>
    <w:rsid w:val="4BFD73CE"/>
    <w:rsid w:val="4D432828"/>
    <w:rsid w:val="4E3C50DA"/>
    <w:rsid w:val="4E677F20"/>
    <w:rsid w:val="4E94056E"/>
    <w:rsid w:val="4EDD626C"/>
    <w:rsid w:val="4EEA6952"/>
    <w:rsid w:val="4F632289"/>
    <w:rsid w:val="4FCA0369"/>
    <w:rsid w:val="50040B9D"/>
    <w:rsid w:val="500B0634"/>
    <w:rsid w:val="52C42481"/>
    <w:rsid w:val="52DD7C8E"/>
    <w:rsid w:val="53986A1B"/>
    <w:rsid w:val="54AF72B5"/>
    <w:rsid w:val="584800A0"/>
    <w:rsid w:val="59D90013"/>
    <w:rsid w:val="5A1025B8"/>
    <w:rsid w:val="5B667AAB"/>
    <w:rsid w:val="5B8C0632"/>
    <w:rsid w:val="5C6F5F50"/>
    <w:rsid w:val="5CC9539D"/>
    <w:rsid w:val="5D7B25E7"/>
    <w:rsid w:val="5DA26730"/>
    <w:rsid w:val="5E9D0752"/>
    <w:rsid w:val="5FC0055E"/>
    <w:rsid w:val="5FCD3F31"/>
    <w:rsid w:val="607E4681"/>
    <w:rsid w:val="62EA2E44"/>
    <w:rsid w:val="63046CD1"/>
    <w:rsid w:val="65AF1A3F"/>
    <w:rsid w:val="686D3C31"/>
    <w:rsid w:val="687F7427"/>
    <w:rsid w:val="6C050952"/>
    <w:rsid w:val="6C7A37C9"/>
    <w:rsid w:val="6D187F4C"/>
    <w:rsid w:val="6DF00D84"/>
    <w:rsid w:val="6E8640D6"/>
    <w:rsid w:val="70BD7530"/>
    <w:rsid w:val="71BD209C"/>
    <w:rsid w:val="7242526D"/>
    <w:rsid w:val="768B3531"/>
    <w:rsid w:val="76AA67A9"/>
    <w:rsid w:val="77251A3C"/>
    <w:rsid w:val="774D0EA4"/>
    <w:rsid w:val="77E525FE"/>
    <w:rsid w:val="78864356"/>
    <w:rsid w:val="796342CE"/>
    <w:rsid w:val="7C36643D"/>
    <w:rsid w:val="7C576EE7"/>
    <w:rsid w:val="7CE0465D"/>
    <w:rsid w:val="7D2A3AB9"/>
    <w:rsid w:val="7E6C095E"/>
    <w:rsid w:val="7F20252C"/>
    <w:rsid w:val="7FEA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2021-01-11T02:46:00Z</dcterms:created>
  <dc:creator>POI</dc:creator>
  <cp:lastModifiedBy>POI</cp:lastModifiedBy>
  <dcterms:modified xsi:type="dcterms:W3CDTF">2021-01-25T02:27:20Z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